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87B7" w14:textId="70778731" w:rsidR="00126C37" w:rsidRDefault="00000000">
      <w:pPr>
        <w:rPr>
          <w:rFonts w:ascii="Times New Roman" w:eastAsia="宋体" w:hAnsi="Times New Roman" w:cs="Times New Roman"/>
          <w:color w:val="843F0B"/>
          <w:szCs w:val="24"/>
          <w:u w:val="single"/>
        </w:rPr>
      </w:pPr>
      <w:bookmarkStart w:id="0" w:name="_Hlk156919364"/>
      <w:r>
        <w:rPr>
          <w:rFonts w:ascii="Times New Roman" w:eastAsia="宋体" w:hAnsi="Times New Roman" w:cs="Times New Roman"/>
          <w:b/>
          <w:bCs/>
          <w:color w:val="843F0B"/>
          <w:sz w:val="28"/>
          <w:szCs w:val="28"/>
          <w:u w:val="single"/>
        </w:rPr>
        <w:t>1.</w:t>
      </w:r>
      <w:r w:rsidR="0016416F" w:rsidRPr="0016416F">
        <w:rPr>
          <w:rFonts w:ascii="Times New Roman" w:eastAsiaTheme="majorEastAsia" w:hAnsi="Times New Roman" w:cs="Times New Roman" w:hint="eastAsia"/>
          <w:b/>
          <w:bCs/>
          <w:color w:val="80340D" w:themeColor="accent2" w:themeShade="80"/>
          <w:sz w:val="28"/>
          <w:szCs w:val="28"/>
          <w:u w:val="single"/>
        </w:rPr>
        <w:t xml:space="preserve"> </w:t>
      </w:r>
      <w:r w:rsidR="0016416F" w:rsidRPr="0016416F">
        <w:rPr>
          <w:rFonts w:ascii="宋体" w:eastAsia="宋体" w:hAnsi="宋体" w:cs="Times New Roman" w:hint="eastAsia"/>
          <w:b/>
          <w:bCs/>
          <w:color w:val="80340D" w:themeColor="accent2" w:themeShade="80"/>
          <w:sz w:val="28"/>
          <w:szCs w:val="28"/>
          <w:u w:val="single"/>
        </w:rPr>
        <w:t>肠道沙门氏菌</w:t>
      </w:r>
      <w:r w:rsidR="0016416F" w:rsidRPr="0016416F">
        <w:rPr>
          <w:rFonts w:ascii="宋体" w:eastAsia="宋体" w:hAnsi="宋体" w:cs="Times New Roman"/>
          <w:b/>
          <w:bCs/>
          <w:color w:val="80340D" w:themeColor="accent2" w:themeShade="80"/>
          <w:sz w:val="28"/>
          <w:szCs w:val="28"/>
          <w:u w:val="single"/>
        </w:rPr>
        <w:t>（</w:t>
      </w:r>
      <w:r w:rsidR="0016416F" w:rsidRPr="0016416F">
        <w:rPr>
          <w:rFonts w:ascii="宋体" w:eastAsia="宋体" w:hAnsi="宋体" w:cs="Times New Roman" w:hint="eastAsia"/>
          <w:b/>
          <w:bCs/>
          <w:i/>
          <w:iCs/>
          <w:color w:val="80340D" w:themeColor="accent2" w:themeShade="80"/>
          <w:sz w:val="28"/>
          <w:szCs w:val="28"/>
          <w:u w:val="single"/>
        </w:rPr>
        <w:t>Salmonella enterica</w:t>
      </w:r>
      <w:r w:rsidR="0016416F" w:rsidRPr="0016416F">
        <w:rPr>
          <w:rFonts w:ascii="宋体" w:eastAsia="宋体" w:hAnsi="宋体" w:cs="Times New Roman"/>
          <w:b/>
          <w:bCs/>
          <w:color w:val="80340D" w:themeColor="accent2" w:themeShade="80"/>
          <w:sz w:val="28"/>
          <w:szCs w:val="28"/>
          <w:u w:val="single"/>
        </w:rPr>
        <w:t>）</w:t>
      </w:r>
      <w:r>
        <w:rPr>
          <w:rFonts w:ascii="Times New Roman" w:eastAsia="宋体" w:hAnsi="Times New Roman" w:cs="Times New Roman"/>
          <w:b/>
          <w:bCs/>
          <w:color w:val="843F0B"/>
          <w:sz w:val="28"/>
          <w:szCs w:val="28"/>
          <w:u w:val="single"/>
        </w:rPr>
        <w:t xml:space="preserve">                    </w:t>
      </w:r>
    </w:p>
    <w:p w14:paraId="7414252F" w14:textId="32E5FD3D" w:rsidR="00126C37" w:rsidRDefault="00000000">
      <w:pPr>
        <w:spacing w:afterLines="20" w:after="62"/>
        <w:ind w:firstLineChars="91" w:firstLine="219"/>
        <w:rPr>
          <w:rFonts w:ascii="Times New Roman" w:eastAsia="宋体" w:hAnsi="Times New Roman" w:cs="Times New Roman"/>
          <w:color w:val="843F0B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物种名：</w:t>
      </w:r>
      <w:hyperlink r:id="rId8" w:tgtFrame="https://baike.baidu.com/item/%E8%82%A0%E7%82%8E%E6%B2%99%E9%97%A8%E6%B0%8F%E8%8F%8C/_blank" w:history="1">
        <w:r w:rsidR="0016416F" w:rsidRPr="0016416F">
          <w:rPr>
            <w:rFonts w:ascii="宋体" w:eastAsia="宋体" w:hAnsi="宋体" w:cs="Times New Roman"/>
            <w:color w:val="80340D" w:themeColor="accent2" w:themeShade="80"/>
            <w:sz w:val="24"/>
          </w:rPr>
          <w:t>肠</w:t>
        </w:r>
        <w:r w:rsidR="0016416F" w:rsidRPr="0016416F">
          <w:rPr>
            <w:rFonts w:ascii="宋体" w:eastAsia="宋体" w:hAnsi="宋体" w:cs="Times New Roman" w:hint="eastAsia"/>
            <w:color w:val="80340D" w:themeColor="accent2" w:themeShade="80"/>
            <w:sz w:val="24"/>
          </w:rPr>
          <w:t>道</w:t>
        </w:r>
        <w:r w:rsidR="0016416F" w:rsidRPr="0016416F">
          <w:rPr>
            <w:rFonts w:ascii="宋体" w:eastAsia="宋体" w:hAnsi="宋体" w:cs="Times New Roman"/>
            <w:color w:val="80340D" w:themeColor="accent2" w:themeShade="80"/>
            <w:sz w:val="24"/>
          </w:rPr>
          <w:t>沙门氏菌</w:t>
        </w:r>
      </w:hyperlink>
    </w:p>
    <w:p w14:paraId="2EDF00CC" w14:textId="77777777" w:rsidR="0016416F" w:rsidRPr="00970AD7" w:rsidRDefault="00000000" w:rsidP="00970AD7">
      <w:pPr>
        <w:spacing w:afterLines="20" w:after="62"/>
        <w:ind w:firstLineChars="91" w:firstLine="219"/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拉丁学名：</w:t>
      </w:r>
      <w:r w:rsidR="0016416F" w:rsidRPr="00970AD7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>Salmonella enterica</w:t>
      </w:r>
    </w:p>
    <w:p w14:paraId="07FE4EBC" w14:textId="65D91042" w:rsidR="00126C37" w:rsidRPr="00970AD7" w:rsidRDefault="00000000">
      <w:pPr>
        <w:spacing w:afterLines="20" w:after="62"/>
        <w:ind w:firstLineChars="91" w:firstLine="219"/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843F0B"/>
          <w:sz w:val="24"/>
          <w:szCs w:val="24"/>
        </w:rPr>
        <w:t>分类学地位：</w:t>
      </w:r>
      <w:r w:rsidRPr="00970AD7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细菌</w:t>
      </w:r>
      <w:r w:rsidRPr="00970AD7">
        <w:rPr>
          <w:rFonts w:ascii="Times New Roman" w:eastAsia="宋体" w:hAnsi="Times New Roman" w:cs="Times New Roman"/>
          <w:color w:val="80340D" w:themeColor="accent2" w:themeShade="80"/>
          <w:sz w:val="24"/>
        </w:rPr>
        <w:t>界</w:t>
      </w:r>
      <w:r w:rsidR="00E55A94" w:rsidRPr="00970AD7">
        <w:rPr>
          <w:rFonts w:ascii="Times New Roman" w:eastAsia="宋体" w:hAnsi="Times New Roman" w:cs="Times New Roman"/>
          <w:color w:val="80340D" w:themeColor="accent2" w:themeShade="80"/>
          <w:sz w:val="24"/>
        </w:rPr>
        <w:t>Bacteria</w:t>
      </w:r>
      <w:r w:rsidRPr="00970AD7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  <w:proofErr w:type="gramStart"/>
      <w:r w:rsidRPr="00970AD7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变形菌</w:t>
      </w:r>
      <w:r w:rsidRPr="00970AD7">
        <w:rPr>
          <w:rFonts w:ascii="Times New Roman" w:eastAsia="宋体" w:hAnsi="Times New Roman" w:cs="Times New Roman"/>
          <w:color w:val="80340D" w:themeColor="accent2" w:themeShade="80"/>
          <w:sz w:val="24"/>
        </w:rPr>
        <w:t>门</w:t>
      </w:r>
      <w:proofErr w:type="gramEnd"/>
      <w:r w:rsidR="00E55A94" w:rsidRPr="00970AD7">
        <w:rPr>
          <w:rFonts w:ascii="Times New Roman" w:eastAsia="宋体" w:hAnsi="Times New Roman" w:cs="Times New Roman"/>
          <w:color w:val="80340D" w:themeColor="accent2" w:themeShade="80"/>
          <w:sz w:val="24"/>
        </w:rPr>
        <w:t>Proteobacteria</w:t>
      </w:r>
      <w:r w:rsidRPr="00970AD7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</w:p>
    <w:p w14:paraId="421F3AA5" w14:textId="1410D8B0" w:rsidR="00126C37" w:rsidRPr="00970AD7" w:rsidRDefault="00000000">
      <w:pPr>
        <w:spacing w:afterLines="20" w:after="62"/>
        <w:ind w:firstLineChars="691" w:firstLine="1658"/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</w:pPr>
      <w:r w:rsidRPr="00970AD7">
        <w:rPr>
          <w:rFonts w:ascii="Times New Roman" w:eastAsia="宋体" w:hAnsi="Times New Roman" w:cs="Times New Roman"/>
          <w:color w:val="80340D" w:themeColor="accent2" w:themeShade="80"/>
          <w:sz w:val="24"/>
        </w:rPr>
        <w:t>变形菌纲</w:t>
      </w:r>
      <w:proofErr w:type="spellStart"/>
      <w:r w:rsidR="00E55A94" w:rsidRPr="00970AD7">
        <w:rPr>
          <w:rFonts w:ascii="Times New Roman" w:eastAsia="宋体" w:hAnsi="Times New Roman" w:cs="Times New Roman"/>
          <w:color w:val="80340D" w:themeColor="accent2" w:themeShade="80"/>
          <w:sz w:val="24"/>
        </w:rPr>
        <w:t>Gammaproteobacteria</w:t>
      </w:r>
      <w:proofErr w:type="spellEnd"/>
      <w:r w:rsidRPr="00970AD7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  <w:r w:rsidR="0016416F" w:rsidRPr="00970AD7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肠杆菌</w:t>
      </w:r>
      <w:r w:rsidR="0016416F" w:rsidRPr="00970AD7">
        <w:rPr>
          <w:rFonts w:ascii="Times New Roman" w:eastAsia="宋体" w:hAnsi="Times New Roman" w:cs="Times New Roman"/>
          <w:color w:val="80340D" w:themeColor="accent2" w:themeShade="80"/>
          <w:sz w:val="24"/>
        </w:rPr>
        <w:t>目</w:t>
      </w:r>
      <w:proofErr w:type="spellStart"/>
      <w:r w:rsidR="00E55A94" w:rsidRPr="00970AD7">
        <w:rPr>
          <w:rFonts w:ascii="Times New Roman" w:eastAsia="宋体" w:hAnsi="Times New Roman" w:cs="Times New Roman"/>
          <w:color w:val="80340D" w:themeColor="accent2" w:themeShade="80"/>
          <w:sz w:val="24"/>
        </w:rPr>
        <w:t>Enterobacteriales</w:t>
      </w:r>
      <w:proofErr w:type="spellEnd"/>
      <w:r w:rsidRPr="00970AD7">
        <w:rPr>
          <w:rFonts w:ascii="Times New Roman" w:eastAsia="宋体" w:hAnsi="Times New Roman" w:cs="Times New Roman"/>
          <w:color w:val="80340D" w:themeColor="accent2" w:themeShade="80"/>
          <w:sz w:val="24"/>
          <w:szCs w:val="24"/>
        </w:rPr>
        <w:t>；</w:t>
      </w:r>
    </w:p>
    <w:p w14:paraId="43199632" w14:textId="0A7714A0" w:rsidR="00126C37" w:rsidRDefault="0016416F">
      <w:pPr>
        <w:spacing w:afterLines="20" w:after="62"/>
        <w:ind w:firstLineChars="691" w:firstLine="1658"/>
        <w:rPr>
          <w:rFonts w:ascii="Times New Roman" w:eastAsia="宋体" w:hAnsi="Times New Roman" w:cs="Times New Roman"/>
          <w:i/>
          <w:iCs/>
          <w:color w:val="80340D" w:themeColor="accent2" w:themeShade="80"/>
          <w:sz w:val="24"/>
          <w:szCs w:val="24"/>
        </w:rPr>
      </w:pPr>
      <w:r w:rsidRPr="00970AD7"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肠杆菌</w:t>
      </w:r>
      <w:r w:rsidRPr="00970AD7">
        <w:rPr>
          <w:rFonts w:ascii="Times New Roman" w:eastAsia="宋体" w:hAnsi="Times New Roman" w:cs="Times New Roman"/>
          <w:color w:val="80340D" w:themeColor="accent2" w:themeShade="80"/>
          <w:sz w:val="24"/>
        </w:rPr>
        <w:t>科</w:t>
      </w:r>
      <w:r w:rsidR="00E55A94" w:rsidRPr="00970AD7">
        <w:rPr>
          <w:rFonts w:ascii="Times New Roman" w:eastAsia="宋体" w:hAnsi="Times New Roman" w:cs="Times New Roman"/>
          <w:color w:val="80340D" w:themeColor="accent2" w:themeShade="80"/>
          <w:sz w:val="24"/>
        </w:rPr>
        <w:t>Enterobacteriaceae</w:t>
      </w:r>
      <w:r w:rsidRPr="00970AD7">
        <w:rPr>
          <w:rFonts w:ascii="Times New Roman" w:eastAsia="宋体" w:hAnsi="Times New Roman" w:cs="Times New Roman" w:hint="eastAsia"/>
          <w:color w:val="80340D" w:themeColor="accent2" w:themeShade="80"/>
          <w:sz w:val="24"/>
          <w:szCs w:val="24"/>
        </w:rPr>
        <w:t>；</w:t>
      </w:r>
      <w:r>
        <w:rPr>
          <w:rFonts w:ascii="Times New Roman" w:eastAsia="宋体" w:hAnsi="Times New Roman" w:cs="Times New Roman" w:hint="eastAsia"/>
          <w:color w:val="80340D" w:themeColor="accent2" w:themeShade="80"/>
          <w:sz w:val="24"/>
        </w:rPr>
        <w:t>沙门氏菌</w:t>
      </w:r>
      <w:r>
        <w:rPr>
          <w:rFonts w:ascii="Times New Roman" w:eastAsia="宋体" w:hAnsi="Times New Roman" w:cs="Times New Roman"/>
          <w:color w:val="80340D" w:themeColor="accent2" w:themeShade="80"/>
          <w:sz w:val="24"/>
        </w:rPr>
        <w:t>属</w:t>
      </w:r>
      <w:r w:rsidR="00E55A94" w:rsidRPr="00E55A94">
        <w:rPr>
          <w:rFonts w:ascii="Times New Roman" w:eastAsia="宋体" w:hAnsi="Times New Roman" w:cs="Times New Roman"/>
          <w:i/>
          <w:iCs/>
          <w:color w:val="80340D" w:themeColor="accent2" w:themeShade="80"/>
          <w:sz w:val="24"/>
        </w:rPr>
        <w:t>Salmonella</w:t>
      </w:r>
    </w:p>
    <w:p w14:paraId="79913111" w14:textId="5C9765A3" w:rsidR="0016416F" w:rsidRPr="0016416F" w:rsidRDefault="00000000" w:rsidP="0016416F">
      <w:pPr>
        <w:spacing w:beforeLines="50" w:before="156" w:afterLines="50" w:after="156"/>
        <w:ind w:firstLineChars="200" w:firstLine="420"/>
        <w:rPr>
          <w:rFonts w:ascii="Times New Roman" w:eastAsia="宋体" w:hAnsi="Times New Roman" w:cs="Times New Roman"/>
          <w:color w:val="843F0B"/>
          <w:sz w:val="24"/>
          <w:szCs w:val="24"/>
        </w:rPr>
      </w:pPr>
      <w:hyperlink r:id="rId9" w:tgtFrame="https://baike.baidu.com/item/%E8%82%A0%E7%82%8E%E6%B2%99%E9%97%A8%E6%B0%8F%E8%8F%8C/_blank" w:history="1">
        <w:r w:rsidR="0016416F" w:rsidRPr="0016416F">
          <w:rPr>
            <w:rFonts w:ascii="Times New Roman" w:eastAsia="宋体" w:hAnsi="Times New Roman" w:cs="Times New Roman"/>
            <w:color w:val="843F0B"/>
            <w:sz w:val="24"/>
            <w:szCs w:val="24"/>
          </w:rPr>
          <w:t>肠</w:t>
        </w:r>
        <w:r w:rsidR="0016416F" w:rsidRPr="0016416F">
          <w:rPr>
            <w:rFonts w:ascii="Times New Roman" w:eastAsia="宋体" w:hAnsi="Times New Roman" w:cs="Times New Roman" w:hint="eastAsia"/>
            <w:color w:val="843F0B"/>
            <w:sz w:val="24"/>
            <w:szCs w:val="24"/>
          </w:rPr>
          <w:t>道</w:t>
        </w:r>
        <w:r w:rsidR="0016416F" w:rsidRPr="0016416F">
          <w:rPr>
            <w:rFonts w:ascii="Times New Roman" w:eastAsia="宋体" w:hAnsi="Times New Roman" w:cs="Times New Roman"/>
            <w:color w:val="843F0B"/>
            <w:sz w:val="24"/>
            <w:szCs w:val="24"/>
          </w:rPr>
          <w:t>沙门氏菌</w:t>
        </w:r>
      </w:hyperlink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</w:rPr>
        <w:t>（</w:t>
      </w:r>
      <w:r w:rsidR="0016416F" w:rsidRPr="006C0E2E">
        <w:rPr>
          <w:rFonts w:ascii="Times New Roman" w:eastAsia="宋体" w:hAnsi="Times New Roman" w:cs="Times New Roman" w:hint="eastAsia"/>
          <w:i/>
          <w:iCs/>
          <w:color w:val="843F0B"/>
          <w:sz w:val="24"/>
          <w:szCs w:val="24"/>
        </w:rPr>
        <w:t>Salmonella enterica</w:t>
      </w:r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</w:rPr>
        <w:t>）属于无</w:t>
      </w:r>
      <w:hyperlink r:id="rId10" w:tgtFrame="https://baike.baidu.com/item/%E8%82%A0%E7%82%8E%E6%B2%99%E9%97%A8%E6%B0%8F%E8%8F%8C/_blank" w:history="1">
        <w:r w:rsidR="0016416F" w:rsidRPr="0016416F">
          <w:rPr>
            <w:rFonts w:ascii="Times New Roman" w:eastAsia="宋体" w:hAnsi="Times New Roman" w:cs="Times New Roman"/>
            <w:color w:val="843F0B"/>
            <w:sz w:val="24"/>
            <w:szCs w:val="24"/>
          </w:rPr>
          <w:t>宿主特异性</w:t>
        </w:r>
      </w:hyperlink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</w:rPr>
        <w:t>而有侵害性的病原菌之一，宿主包括人和各种动物</w:t>
      </w:r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  <w:vertAlign w:val="superscript"/>
        </w:rPr>
        <w:fldChar w:fldCharType="begin"/>
      </w:r>
      <w:r w:rsidR="0016416F" w:rsidRPr="0016416F">
        <w:rPr>
          <w:rFonts w:ascii="Times New Roman" w:eastAsia="宋体" w:hAnsi="Times New Roman" w:cs="Times New Roman" w:hint="eastAsia"/>
          <w:color w:val="843F0B"/>
          <w:sz w:val="24"/>
          <w:szCs w:val="24"/>
          <w:vertAlign w:val="superscript"/>
        </w:rPr>
        <w:instrText xml:space="preserve"> ADDIN NE.Ref.{7E59B32D-E450-462E-B20D-26D87FE7317A}</w:instrText>
      </w:r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  <w:vertAlign w:val="superscript"/>
        </w:rPr>
        <w:fldChar w:fldCharType="separate"/>
      </w:r>
      <w:r w:rsidR="0016416F" w:rsidRPr="0016416F">
        <w:rPr>
          <w:rFonts w:ascii="Times New Roman" w:eastAsia="宋体" w:hAnsi="Times New Roman" w:cs="Times New Roman" w:hint="eastAsia"/>
          <w:color w:val="843F0B"/>
          <w:sz w:val="24"/>
          <w:szCs w:val="24"/>
          <w:vertAlign w:val="superscript"/>
        </w:rPr>
        <w:t>[1]</w:t>
      </w:r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  <w:vertAlign w:val="superscript"/>
        </w:rPr>
        <w:fldChar w:fldCharType="end"/>
      </w:r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</w:rPr>
        <w:t>。该菌不仅能引起家畜发病死亡造成严重的经济损失，而且被污染的家畜产品作为肠炎沙门氏菌的携带者，还严重危害人类健康。由肠</w:t>
      </w:r>
      <w:r w:rsidR="0016416F" w:rsidRPr="0016416F">
        <w:rPr>
          <w:rFonts w:ascii="Times New Roman" w:eastAsia="宋体" w:hAnsi="Times New Roman" w:cs="Times New Roman" w:hint="eastAsia"/>
          <w:color w:val="843F0B"/>
          <w:sz w:val="24"/>
          <w:szCs w:val="24"/>
        </w:rPr>
        <w:t>道</w:t>
      </w:r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</w:rPr>
        <w:t>沙门氏菌引起人的</w:t>
      </w:r>
      <w:hyperlink r:id="rId11" w:tgtFrame="https://baike.baidu.com/item/%E8%82%A0%E7%82%8E%E6%B2%99%E9%97%A8%E6%B0%8F%E8%8F%8C/_blank" w:history="1">
        <w:r w:rsidR="0016416F" w:rsidRPr="0016416F">
          <w:rPr>
            <w:rFonts w:ascii="Times New Roman" w:eastAsia="宋体" w:hAnsi="Times New Roman" w:cs="Times New Roman"/>
            <w:color w:val="843F0B"/>
            <w:sz w:val="24"/>
            <w:szCs w:val="24"/>
          </w:rPr>
          <w:t>急性胃肠炎</w:t>
        </w:r>
      </w:hyperlink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</w:rPr>
        <w:t>，在世界各国有增加的趋势，已成为国际公共卫生的一个重要课题</w:t>
      </w:r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  <w:vertAlign w:val="superscript"/>
        </w:rPr>
        <w:fldChar w:fldCharType="begin"/>
      </w:r>
      <w:r w:rsidR="0016416F" w:rsidRPr="0016416F">
        <w:rPr>
          <w:rFonts w:ascii="Times New Roman" w:eastAsia="宋体" w:hAnsi="Times New Roman" w:cs="Times New Roman" w:hint="eastAsia"/>
          <w:color w:val="843F0B"/>
          <w:sz w:val="24"/>
          <w:szCs w:val="24"/>
          <w:vertAlign w:val="superscript"/>
        </w:rPr>
        <w:instrText xml:space="preserve"> ADDIN NE.Ref.{9A5EFFA2-58EF-444B-B6D4-7A5443F4BAD9}</w:instrText>
      </w:r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  <w:vertAlign w:val="superscript"/>
        </w:rPr>
        <w:fldChar w:fldCharType="separate"/>
      </w:r>
      <w:r w:rsidR="0016416F" w:rsidRPr="0016416F">
        <w:rPr>
          <w:rFonts w:ascii="Times New Roman" w:eastAsia="宋体" w:hAnsi="Times New Roman" w:cs="Times New Roman" w:hint="eastAsia"/>
          <w:color w:val="843F0B"/>
          <w:sz w:val="24"/>
          <w:szCs w:val="24"/>
          <w:vertAlign w:val="superscript"/>
        </w:rPr>
        <w:t>[2]</w:t>
      </w:r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  <w:vertAlign w:val="superscript"/>
        </w:rPr>
        <w:fldChar w:fldCharType="end"/>
      </w:r>
      <w:r w:rsidR="0016416F" w:rsidRPr="0016416F">
        <w:rPr>
          <w:rFonts w:ascii="Times New Roman" w:eastAsia="宋体" w:hAnsi="Times New Roman" w:cs="Times New Roman"/>
          <w:color w:val="843F0B"/>
          <w:sz w:val="24"/>
          <w:szCs w:val="24"/>
        </w:rPr>
        <w:t>。</w:t>
      </w:r>
    </w:p>
    <w:p w14:paraId="47A3D63A" w14:textId="521459FA" w:rsidR="00126C37" w:rsidRPr="0016416F" w:rsidRDefault="00126C37">
      <w:pPr>
        <w:spacing w:beforeLines="50" w:before="156" w:afterLines="50" w:after="156"/>
        <w:ind w:firstLineChars="200" w:firstLine="480"/>
        <w:rPr>
          <w:rFonts w:ascii="Times New Roman" w:eastAsia="宋体" w:hAnsi="Times New Roman" w:cs="Times New Roman"/>
          <w:color w:val="843F0B"/>
          <w:sz w:val="24"/>
          <w:szCs w:val="24"/>
        </w:rPr>
      </w:pPr>
    </w:p>
    <w:p w14:paraId="735E55A5" w14:textId="77777777" w:rsidR="00126C37" w:rsidRPr="00C74F65" w:rsidRDefault="00000000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222A35"/>
          <w:sz w:val="24"/>
          <w:szCs w:val="24"/>
        </w:rPr>
      </w:pPr>
      <w:r w:rsidRPr="00C74F65">
        <w:rPr>
          <w:rFonts w:ascii="宋体" w:eastAsia="宋体" w:hAnsi="宋体" w:cs="Times New Roman"/>
          <w:b/>
          <w:bCs/>
          <w:color w:val="222A35"/>
          <w:sz w:val="24"/>
          <w:szCs w:val="24"/>
        </w:rPr>
        <w:t>1.1生物学特性</w:t>
      </w:r>
    </w:p>
    <w:p w14:paraId="05088E56" w14:textId="77777777" w:rsidR="00126C37" w:rsidRPr="00C74F65" w:rsidRDefault="00000000">
      <w:pPr>
        <w:spacing w:beforeLines="50" w:before="156"/>
        <w:rPr>
          <w:rFonts w:ascii="宋体" w:eastAsia="宋体" w:hAnsi="宋体" w:cs="Times New Roman" w:hint="eastAsia"/>
          <w:b/>
          <w:bCs/>
          <w:color w:val="222A35"/>
          <w:sz w:val="24"/>
          <w:szCs w:val="24"/>
        </w:rPr>
      </w:pPr>
      <w:r w:rsidRPr="00C74F65">
        <w:rPr>
          <w:rFonts w:ascii="宋体" w:eastAsia="宋体" w:hAnsi="宋体" w:cs="Times New Roman"/>
          <w:b/>
          <w:bCs/>
          <w:color w:val="222A35"/>
          <w:sz w:val="24"/>
          <w:szCs w:val="24"/>
        </w:rPr>
        <w:t>1.1.1培养特征</w:t>
      </w:r>
    </w:p>
    <w:p w14:paraId="5E985DEB" w14:textId="77777777" w:rsidR="00A3023E" w:rsidRPr="00C74F65" w:rsidRDefault="00A3023E" w:rsidP="00A3023E">
      <w:pPr>
        <w:spacing w:beforeLines="50" w:before="156" w:afterLines="50" w:after="156"/>
        <w:ind w:firstLineChars="200" w:firstLine="420"/>
        <w:rPr>
          <w:rFonts w:ascii="宋体" w:eastAsia="宋体" w:hAnsi="宋体" w:cs="宋体" w:hint="eastAsia"/>
          <w:kern w:val="0"/>
          <w:sz w:val="24"/>
          <w:lang w:bidi="ar"/>
        </w:rPr>
      </w:pPr>
      <w:r w:rsidRPr="00C74F65">
        <w:rPr>
          <w:rFonts w:ascii="宋体" w:eastAsia="宋体" w:hAnsi="宋体" w:cs="Times New Roman" w:hint="eastAsia"/>
        </w:rPr>
        <w:t>需氧或兼性厌氧菌;生长温度范围为</w:t>
      </w:r>
      <w:r w:rsidRPr="006C0E2E">
        <w:rPr>
          <w:rFonts w:ascii="Times New Roman" w:eastAsia="宋体" w:hAnsi="Times New Roman" w:cs="Times New Roman"/>
        </w:rPr>
        <w:t>10~42℃</w:t>
      </w:r>
      <w:r w:rsidRPr="00C74F65">
        <w:rPr>
          <w:rFonts w:ascii="宋体" w:eastAsia="宋体" w:hAnsi="宋体" w:cs="Times New Roman" w:hint="eastAsia"/>
        </w:rPr>
        <w:t>,</w:t>
      </w:r>
      <w:proofErr w:type="gramStart"/>
      <w:r w:rsidRPr="00C74F65">
        <w:rPr>
          <w:rFonts w:ascii="宋体" w:eastAsia="宋体" w:hAnsi="宋体" w:cs="Times New Roman" w:hint="eastAsia"/>
        </w:rPr>
        <w:t>最</w:t>
      </w:r>
      <w:proofErr w:type="gramEnd"/>
      <w:r w:rsidRPr="00C74F65">
        <w:rPr>
          <w:rFonts w:ascii="宋体" w:eastAsia="宋体" w:hAnsi="宋体" w:cs="Times New Roman" w:hint="eastAsia"/>
        </w:rPr>
        <w:t>适生长温度为</w:t>
      </w:r>
      <w:r w:rsidRPr="006C0E2E">
        <w:rPr>
          <w:rFonts w:ascii="Times New Roman" w:eastAsia="宋体" w:hAnsi="Times New Roman" w:cs="Times New Roman" w:hint="eastAsia"/>
        </w:rPr>
        <w:t>35~37</w:t>
      </w:r>
      <w:r w:rsidRPr="006C0E2E">
        <w:rPr>
          <w:rFonts w:ascii="Times New Roman" w:eastAsia="宋体" w:hAnsi="Times New Roman" w:cs="Times New Roman" w:hint="eastAsia"/>
        </w:rPr>
        <w:t>℃</w:t>
      </w:r>
      <w:r w:rsidRPr="00C74F65">
        <w:rPr>
          <w:rFonts w:ascii="宋体" w:eastAsia="宋体" w:hAnsi="宋体" w:cs="Times New Roman" w:hint="eastAsia"/>
        </w:rPr>
        <w:t>;适宜</w:t>
      </w:r>
      <w:r w:rsidRPr="006C0E2E">
        <w:rPr>
          <w:rFonts w:ascii="Times New Roman" w:eastAsia="宋体" w:hAnsi="Times New Roman" w:cs="Times New Roman" w:hint="eastAsia"/>
        </w:rPr>
        <w:t>pH</w:t>
      </w:r>
      <w:r w:rsidRPr="00C74F65">
        <w:rPr>
          <w:rFonts w:ascii="宋体" w:eastAsia="宋体" w:hAnsi="宋体" w:cs="Times New Roman" w:hint="eastAsia"/>
        </w:rPr>
        <w:t>为</w:t>
      </w:r>
      <w:r w:rsidRPr="006C0E2E">
        <w:rPr>
          <w:rFonts w:ascii="Times New Roman" w:eastAsia="宋体" w:hAnsi="Times New Roman" w:cs="Times New Roman" w:hint="eastAsia"/>
        </w:rPr>
        <w:t>6.8~7.8</w:t>
      </w:r>
      <w:r w:rsidRPr="00C74F65">
        <w:rPr>
          <w:rFonts w:ascii="宋体" w:eastAsia="宋体" w:hAnsi="宋体" w:cs="Times New Roman" w:hint="eastAsia"/>
        </w:rPr>
        <w:t>;对营养要求不高，在普通培养基中生长旺盛;胆盐可促进其生长。该菌在</w:t>
      </w:r>
      <w:r w:rsidRPr="006C0E2E">
        <w:rPr>
          <w:rFonts w:ascii="Times New Roman" w:eastAsia="宋体" w:hAnsi="Times New Roman" w:cs="Times New Roman" w:hint="eastAsia"/>
        </w:rPr>
        <w:t>EMB</w:t>
      </w:r>
      <w:r w:rsidRPr="00C74F65">
        <w:rPr>
          <w:rFonts w:ascii="宋体" w:eastAsia="宋体" w:hAnsi="宋体" w:cs="Times New Roman" w:hint="eastAsia"/>
        </w:rPr>
        <w:t>培养基上培养，呈现无色透明或半透明、中等大小、边缘整齐、光滑、稍微隆起。在HE培养基上培养，呈现蓝绿色或蓝色，多数菌落中心黑色或几乎全部黑色(产生</w:t>
      </w:r>
      <w:r w:rsidRPr="006C0E2E">
        <w:rPr>
          <w:rFonts w:ascii="Times New Roman" w:eastAsia="宋体" w:hAnsi="Times New Roman" w:cs="Times New Roman"/>
        </w:rPr>
        <w:t>H</w:t>
      </w:r>
      <w:r w:rsidRPr="006C0E2E">
        <w:rPr>
          <w:rFonts w:ascii="Times New Roman" w:eastAsia="宋体" w:hAnsi="Times New Roman" w:cs="Times New Roman"/>
          <w:vertAlign w:val="subscript"/>
        </w:rPr>
        <w:t>2</w:t>
      </w:r>
      <w:r w:rsidRPr="006C0E2E">
        <w:rPr>
          <w:rFonts w:ascii="Times New Roman" w:eastAsia="宋体" w:hAnsi="Times New Roman" w:cs="Times New Roman"/>
        </w:rPr>
        <w:t>S</w:t>
      </w:r>
      <w:r w:rsidRPr="00C74F65">
        <w:rPr>
          <w:rFonts w:ascii="宋体" w:eastAsia="宋体" w:hAnsi="宋体" w:cs="Times New Roman" w:hint="eastAsia"/>
        </w:rPr>
        <w:t>);有些菌株为黄色，中心黑色或几乎全部黑色。在</w:t>
      </w:r>
      <w:r w:rsidRPr="006C0E2E">
        <w:rPr>
          <w:rFonts w:ascii="Times New Roman" w:eastAsia="宋体" w:hAnsi="Times New Roman" w:cs="Times New Roman" w:hint="eastAsia"/>
        </w:rPr>
        <w:t>XLD</w:t>
      </w:r>
      <w:r w:rsidRPr="00C74F65">
        <w:rPr>
          <w:rFonts w:ascii="宋体" w:eastAsia="宋体" w:hAnsi="宋体" w:cs="Times New Roman" w:hint="eastAsia"/>
        </w:rPr>
        <w:t>培养基上培养，呈现粉红色，带或不带黑色中心，有些菌株呈现大的带光泽的黑色中心，或呈现全部黑色的菌落;有些菌落呈绿色、周围不变色。</w:t>
      </w:r>
    </w:p>
    <w:p w14:paraId="1657FA22" w14:textId="77777777" w:rsidR="00A3023E" w:rsidRPr="00C74F65" w:rsidRDefault="00A3023E" w:rsidP="00A3023E">
      <w:pPr>
        <w:widowControl/>
        <w:jc w:val="center"/>
        <w:rPr>
          <w:rFonts w:ascii="宋体" w:eastAsia="宋体" w:hAnsi="宋体" w:cs="宋体" w:hint="eastAsia"/>
          <w:kern w:val="0"/>
          <w:sz w:val="24"/>
          <w:lang w:bidi="ar"/>
        </w:rPr>
      </w:pPr>
      <w:r w:rsidRPr="00C74F65">
        <w:rPr>
          <w:rFonts w:ascii="宋体" w:eastAsia="宋体" w:hAnsi="宋体"/>
          <w:noProof/>
        </w:rPr>
        <w:drawing>
          <wp:inline distT="0" distB="0" distL="114300" distR="114300" wp14:anchorId="1A5EF4B3" wp14:editId="47DE2508">
            <wp:extent cx="4319905" cy="1739900"/>
            <wp:effectExtent l="0" t="0" r="1079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A432" w14:textId="77777777" w:rsidR="00A3023E" w:rsidRPr="00C74F65" w:rsidRDefault="00A3023E" w:rsidP="00A3023E">
      <w:pPr>
        <w:widowControl/>
        <w:jc w:val="center"/>
        <w:rPr>
          <w:rFonts w:ascii="宋体" w:eastAsia="宋体" w:hAnsi="宋体" w:cs="宋体" w:hint="eastAsia"/>
          <w:kern w:val="0"/>
          <w:sz w:val="18"/>
          <w:szCs w:val="18"/>
          <w:lang w:bidi="ar"/>
        </w:rPr>
      </w:pPr>
      <w:r w:rsidRPr="00C74F65">
        <w:rPr>
          <w:rFonts w:ascii="宋体" w:eastAsia="宋体" w:hAnsi="宋体" w:cs="宋体" w:hint="eastAsia"/>
          <w:kern w:val="0"/>
          <w:sz w:val="18"/>
          <w:szCs w:val="18"/>
          <w:lang w:bidi="ar"/>
        </w:rPr>
        <w:t>图1 肠道沙门氏菌在HE培养基（左）和血平板（右）上培养结果</w:t>
      </w:r>
    </w:p>
    <w:p w14:paraId="74B2F29E" w14:textId="77777777" w:rsidR="00126C37" w:rsidRPr="00C74F65" w:rsidRDefault="00000000">
      <w:pPr>
        <w:spacing w:beforeLines="50" w:before="156"/>
        <w:rPr>
          <w:rFonts w:ascii="宋体" w:eastAsia="宋体" w:hAnsi="宋体" w:cs="Times New Roman" w:hint="eastAsia"/>
          <w:b/>
          <w:bCs/>
          <w:color w:val="222A35"/>
          <w:sz w:val="24"/>
          <w:szCs w:val="24"/>
        </w:rPr>
      </w:pPr>
      <w:r w:rsidRPr="00C74F65">
        <w:rPr>
          <w:rFonts w:ascii="宋体" w:eastAsia="宋体" w:hAnsi="宋体" w:cs="Times New Roman"/>
          <w:b/>
          <w:bCs/>
          <w:color w:val="222A35"/>
          <w:sz w:val="24"/>
          <w:szCs w:val="24"/>
        </w:rPr>
        <w:t>1.1.2形态学特征</w:t>
      </w:r>
    </w:p>
    <w:p w14:paraId="7C090E1B" w14:textId="77777777" w:rsidR="00A3023E" w:rsidRPr="00C74F65" w:rsidRDefault="00A3023E" w:rsidP="00A3023E">
      <w:pPr>
        <w:ind w:firstLineChars="200" w:firstLine="420"/>
        <w:jc w:val="left"/>
        <w:rPr>
          <w:rFonts w:ascii="宋体" w:eastAsia="宋体" w:hAnsi="宋体" w:cs="宋体" w:hint="eastAsia"/>
          <w:sz w:val="24"/>
        </w:rPr>
      </w:pPr>
      <w:r w:rsidRPr="00C74F65">
        <w:rPr>
          <w:rFonts w:ascii="宋体" w:eastAsia="宋体" w:hAnsi="宋体" w:cs="Times New Roman" w:hint="eastAsia"/>
        </w:rPr>
        <w:t>无芽孢杆菌。大小通常为</w:t>
      </w:r>
      <w:r w:rsidRPr="006C0E2E">
        <w:rPr>
          <w:rFonts w:ascii="Times New Roman" w:eastAsia="宋体" w:hAnsi="Times New Roman" w:cs="Times New Roman"/>
        </w:rPr>
        <w:t>0.7~1.5μm×2.0~5.0μm</w:t>
      </w:r>
      <w:r w:rsidRPr="00C74F65">
        <w:rPr>
          <w:rFonts w:ascii="宋体" w:eastAsia="宋体" w:hAnsi="宋体" w:cs="Times New Roman" w:hint="eastAsia"/>
        </w:rPr>
        <w:t>，</w:t>
      </w:r>
      <w:proofErr w:type="gramStart"/>
      <w:r w:rsidRPr="00C74F65">
        <w:rPr>
          <w:rFonts w:ascii="宋体" w:eastAsia="宋体" w:hAnsi="宋体" w:cs="Times New Roman" w:hint="eastAsia"/>
        </w:rPr>
        <w:t>菌端钝</w:t>
      </w:r>
      <w:proofErr w:type="gramEnd"/>
      <w:r w:rsidRPr="00C74F65">
        <w:rPr>
          <w:rFonts w:ascii="宋体" w:eastAsia="宋体" w:hAnsi="宋体" w:cs="Times New Roman" w:hint="eastAsia"/>
        </w:rPr>
        <w:t>圆，散在，偶有短丝状，无荚膜，一般均有周身鞭毛，能运动，绝大多数菌株有菌毛。</w:t>
      </w:r>
    </w:p>
    <w:p w14:paraId="026F186D" w14:textId="77777777" w:rsidR="00A3023E" w:rsidRPr="00C74F65" w:rsidRDefault="00A3023E" w:rsidP="00A3023E">
      <w:pPr>
        <w:widowControl/>
        <w:jc w:val="center"/>
        <w:rPr>
          <w:rFonts w:ascii="宋体" w:eastAsia="宋体" w:hAnsi="宋体" w:hint="eastAsia"/>
        </w:rPr>
      </w:pPr>
      <w:r w:rsidRPr="00C74F65">
        <w:rPr>
          <w:rFonts w:ascii="宋体" w:eastAsia="宋体" w:hAnsi="宋体"/>
          <w:noProof/>
        </w:rPr>
        <w:lastRenderedPageBreak/>
        <w:drawing>
          <wp:inline distT="0" distB="0" distL="114300" distR="114300" wp14:anchorId="173D661A" wp14:editId="2982A4AD">
            <wp:extent cx="4319905" cy="1577340"/>
            <wp:effectExtent l="0" t="0" r="10795" b="1016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8AF63" w14:textId="77777777" w:rsidR="00A3023E" w:rsidRPr="00C74F65" w:rsidRDefault="00A3023E" w:rsidP="00A3023E">
      <w:pPr>
        <w:widowControl/>
        <w:jc w:val="center"/>
        <w:rPr>
          <w:rFonts w:ascii="宋体" w:eastAsia="宋体" w:hAnsi="宋体" w:cs="宋体" w:hint="eastAsia"/>
          <w:sz w:val="24"/>
        </w:rPr>
      </w:pPr>
      <w:r w:rsidRPr="00C74F65">
        <w:rPr>
          <w:rFonts w:ascii="宋体" w:eastAsia="宋体" w:hAnsi="宋体" w:hint="eastAsia"/>
          <w:sz w:val="18"/>
          <w:szCs w:val="18"/>
        </w:rPr>
        <w:t>图2 肠道沙门氏菌显微照片</w:t>
      </w:r>
    </w:p>
    <w:p w14:paraId="0647ABA1" w14:textId="77777777" w:rsidR="00B20747" w:rsidRPr="00C74F65" w:rsidRDefault="00B20747">
      <w:pPr>
        <w:spacing w:beforeLines="50" w:before="156"/>
        <w:ind w:firstLineChars="200" w:firstLine="420"/>
        <w:rPr>
          <w:rFonts w:ascii="宋体" w:eastAsia="宋体" w:hAnsi="宋体" w:cs="Times New Roman" w:hint="eastAsia"/>
          <w:szCs w:val="24"/>
        </w:rPr>
      </w:pPr>
    </w:p>
    <w:p w14:paraId="3476FEE2" w14:textId="77777777" w:rsidR="00126C37" w:rsidRPr="00C74F65" w:rsidRDefault="00000000">
      <w:pPr>
        <w:spacing w:beforeLines="50" w:before="156"/>
        <w:rPr>
          <w:rFonts w:ascii="宋体" w:eastAsia="宋体" w:hAnsi="宋体" w:cs="Times New Roman" w:hint="eastAsia"/>
          <w:b/>
          <w:bCs/>
          <w:color w:val="222A35"/>
          <w:sz w:val="24"/>
          <w:szCs w:val="24"/>
        </w:rPr>
      </w:pPr>
      <w:r w:rsidRPr="00C74F65">
        <w:rPr>
          <w:rFonts w:ascii="宋体" w:eastAsia="宋体" w:hAnsi="宋体" w:cs="Times New Roman"/>
          <w:b/>
          <w:bCs/>
          <w:color w:val="222A35"/>
          <w:sz w:val="24"/>
          <w:szCs w:val="24"/>
        </w:rPr>
        <w:t>1.1.3生化特征</w:t>
      </w:r>
    </w:p>
    <w:p w14:paraId="2D125427" w14:textId="77777777" w:rsidR="00A3023E" w:rsidRPr="00C74F65" w:rsidRDefault="00A3023E" w:rsidP="00A3023E">
      <w:pPr>
        <w:spacing w:beforeLines="50" w:before="156" w:afterLines="50" w:after="156"/>
        <w:ind w:firstLineChars="200" w:firstLine="420"/>
        <w:rPr>
          <w:rFonts w:ascii="宋体" w:eastAsia="宋体" w:hAnsi="宋体" w:cs="宋体" w:hint="eastAsia"/>
          <w:sz w:val="24"/>
        </w:rPr>
      </w:pPr>
      <w:r w:rsidRPr="00C74F65">
        <w:rPr>
          <w:rFonts w:ascii="宋体" w:eastAsia="宋体" w:hAnsi="宋体" w:cs="Times New Roman" w:hint="eastAsia"/>
        </w:rPr>
        <w:t>分解葡萄糖、麦芽糖、甘露醇和山梨</w:t>
      </w:r>
      <w:proofErr w:type="gramStart"/>
      <w:r w:rsidRPr="00C74F65">
        <w:rPr>
          <w:rFonts w:ascii="宋体" w:eastAsia="宋体" w:hAnsi="宋体" w:cs="Times New Roman" w:hint="eastAsia"/>
        </w:rPr>
        <w:t>醇</w:t>
      </w:r>
      <w:proofErr w:type="gramEnd"/>
      <w:r w:rsidRPr="00C74F65">
        <w:rPr>
          <w:rFonts w:ascii="宋体" w:eastAsia="宋体" w:hAnsi="宋体" w:cs="Times New Roman" w:hint="eastAsia"/>
        </w:rPr>
        <w:t>产气；不分解乳糖、蔗糖、水杨</w:t>
      </w:r>
      <w:proofErr w:type="gramStart"/>
      <w:r w:rsidRPr="00C74F65">
        <w:rPr>
          <w:rFonts w:ascii="宋体" w:eastAsia="宋体" w:hAnsi="宋体" w:cs="Times New Roman" w:hint="eastAsia"/>
        </w:rPr>
        <w:t>苷</w:t>
      </w:r>
      <w:proofErr w:type="gramEnd"/>
      <w:r w:rsidRPr="00C74F65">
        <w:rPr>
          <w:rFonts w:ascii="宋体" w:eastAsia="宋体" w:hAnsi="宋体" w:cs="Times New Roman" w:hint="eastAsia"/>
        </w:rPr>
        <w:t>和</w:t>
      </w:r>
      <w:proofErr w:type="gramStart"/>
      <w:r w:rsidRPr="00C74F65">
        <w:rPr>
          <w:rFonts w:ascii="宋体" w:eastAsia="宋体" w:hAnsi="宋体" w:cs="Times New Roman" w:hint="eastAsia"/>
        </w:rPr>
        <w:t>侧金盏花</w:t>
      </w:r>
      <w:proofErr w:type="gramEnd"/>
      <w:r w:rsidRPr="00C74F65">
        <w:rPr>
          <w:rFonts w:ascii="宋体" w:eastAsia="宋体" w:hAnsi="宋体" w:cs="Times New Roman" w:hint="eastAsia"/>
        </w:rPr>
        <w:t>醇；产生硫化氢；原硝酸盐；不水解尿素；</w:t>
      </w:r>
      <w:proofErr w:type="gramStart"/>
      <w:r w:rsidRPr="00C74F65">
        <w:rPr>
          <w:rFonts w:ascii="宋体" w:eastAsia="宋体" w:hAnsi="宋体" w:cs="Times New Roman" w:hint="eastAsia"/>
        </w:rPr>
        <w:t>不</w:t>
      </w:r>
      <w:proofErr w:type="gramEnd"/>
      <w:r w:rsidRPr="00C74F65">
        <w:rPr>
          <w:rFonts w:ascii="宋体" w:eastAsia="宋体" w:hAnsi="宋体" w:cs="Times New Roman" w:hint="eastAsia"/>
        </w:rPr>
        <w:t>液化明胶，</w:t>
      </w:r>
      <w:r w:rsidRPr="006C0E2E">
        <w:rPr>
          <w:rFonts w:ascii="Times New Roman" w:eastAsia="宋体" w:hAnsi="Times New Roman" w:cs="Times New Roman" w:hint="eastAsia"/>
        </w:rPr>
        <w:t>V-P</w:t>
      </w:r>
      <w:r w:rsidRPr="00C74F65">
        <w:rPr>
          <w:rFonts w:ascii="宋体" w:eastAsia="宋体" w:hAnsi="宋体" w:cs="Times New Roman" w:hint="eastAsia"/>
        </w:rPr>
        <w:t>反应阴性；不产吲哚(</w:t>
      </w:r>
      <w:proofErr w:type="gramStart"/>
      <w:r w:rsidRPr="00C74F65">
        <w:rPr>
          <w:rFonts w:ascii="宋体" w:eastAsia="宋体" w:hAnsi="宋体" w:cs="Times New Roman" w:hint="eastAsia"/>
        </w:rPr>
        <w:t>靛</w:t>
      </w:r>
      <w:proofErr w:type="gramEnd"/>
      <w:r w:rsidRPr="00C74F65">
        <w:rPr>
          <w:rFonts w:ascii="宋体" w:eastAsia="宋体" w:hAnsi="宋体" w:cs="Times New Roman" w:hint="eastAsia"/>
        </w:rPr>
        <w:t>基质试验阴性)；能利用枸橼酸盐。</w:t>
      </w:r>
    </w:p>
    <w:p w14:paraId="6110313A" w14:textId="77777777" w:rsidR="00B20747" w:rsidRPr="00C74F65" w:rsidRDefault="00B20747" w:rsidP="00B20747">
      <w:pPr>
        <w:rPr>
          <w:rFonts w:ascii="宋体" w:eastAsia="宋体" w:hAnsi="宋体" w:cs="Times New Roman" w:hint="eastAsia"/>
          <w:szCs w:val="21"/>
        </w:rPr>
      </w:pPr>
      <w:r w:rsidRPr="00C74F65">
        <w:rPr>
          <w:rFonts w:ascii="宋体" w:eastAsia="宋体" w:hAnsi="宋体" w:cs="Times New Roman" w:hint="eastAsia"/>
          <w:szCs w:val="21"/>
        </w:rPr>
        <w:t xml:space="preserve"> </w:t>
      </w:r>
    </w:p>
    <w:p w14:paraId="4AD920CB" w14:textId="77777777" w:rsidR="00126C37" w:rsidRPr="00C74F65" w:rsidRDefault="00000000">
      <w:pPr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C74F65">
        <w:rPr>
          <w:rFonts w:ascii="宋体" w:eastAsia="宋体" w:hAnsi="宋体" w:cs="Times New Roman" w:hint="eastAsia"/>
          <w:b/>
          <w:bCs/>
          <w:sz w:val="24"/>
          <w:szCs w:val="24"/>
        </w:rPr>
        <w:t>1.1.4 分子生物学特征</w:t>
      </w:r>
    </w:p>
    <w:p w14:paraId="591E2DBC" w14:textId="77777777" w:rsidR="00A3023E" w:rsidRPr="00C74F65" w:rsidRDefault="00A3023E" w:rsidP="00A3023E">
      <w:pPr>
        <w:spacing w:beforeLines="50" w:before="156" w:afterLines="50" w:after="156"/>
        <w:ind w:firstLineChars="200" w:firstLine="420"/>
        <w:rPr>
          <w:rFonts w:ascii="宋体" w:eastAsia="宋体" w:hAnsi="宋体" w:cs="Times New Roman" w:hint="eastAsia"/>
        </w:rPr>
      </w:pPr>
      <w:r w:rsidRPr="00C74F65">
        <w:rPr>
          <w:rFonts w:ascii="宋体" w:eastAsia="宋体" w:hAnsi="宋体" w:cs="Times New Roman" w:hint="eastAsia"/>
        </w:rPr>
        <w:t>肠道沙门氏菌含有毒力因子，包括多种粘附素</w:t>
      </w:r>
      <w:r w:rsidRPr="00C74F65">
        <w:rPr>
          <w:rFonts w:ascii="宋体" w:eastAsia="宋体" w:hAnsi="宋体" w:cs="Times New Roman" w:hint="eastAsia"/>
        </w:rPr>
        <w:fldChar w:fldCharType="begin"/>
      </w:r>
      <w:r w:rsidRPr="00C74F65">
        <w:rPr>
          <w:rFonts w:ascii="宋体" w:eastAsia="宋体" w:hAnsi="宋体" w:cs="Times New Roman" w:hint="eastAsia"/>
        </w:rPr>
        <w:instrText xml:space="preserve"> ADDIN NE.Ref.{1C0FBE9A-5AA0-466B-B67B-A4774977E080}</w:instrText>
      </w:r>
      <w:r w:rsidRPr="00C74F65">
        <w:rPr>
          <w:rFonts w:ascii="宋体" w:eastAsia="宋体" w:hAnsi="宋体" w:cs="Times New Roman" w:hint="eastAsia"/>
        </w:rPr>
        <w:fldChar w:fldCharType="separate"/>
      </w:r>
      <w:r w:rsidRPr="00C74F65">
        <w:rPr>
          <w:rFonts w:ascii="宋体" w:eastAsia="宋体" w:hAnsi="宋体" w:hint="eastAsia"/>
          <w:color w:val="080000"/>
          <w:vertAlign w:val="superscript"/>
        </w:rPr>
        <w:t>[3]</w:t>
      </w:r>
      <w:r w:rsidRPr="00C74F65">
        <w:rPr>
          <w:rFonts w:ascii="宋体" w:eastAsia="宋体" w:hAnsi="宋体" w:cs="Times New Roman" w:hint="eastAsia"/>
        </w:rPr>
        <w:fldChar w:fldCharType="end"/>
      </w:r>
      <w:r w:rsidRPr="00C74F65">
        <w:rPr>
          <w:rFonts w:ascii="宋体" w:eastAsia="宋体" w:hAnsi="宋体" w:cs="Times New Roman" w:hint="eastAsia"/>
        </w:rPr>
        <w:t>。毒力决定因素包括鞭毛、鞭毛、</w:t>
      </w:r>
      <w:r w:rsidRPr="006C0E2E">
        <w:rPr>
          <w:rFonts w:ascii="Times New Roman" w:eastAsia="宋体" w:hAnsi="Times New Roman" w:cs="Times New Roman" w:hint="eastAsia"/>
        </w:rPr>
        <w:t>III</w:t>
      </w:r>
      <w:r w:rsidRPr="00C74F65">
        <w:rPr>
          <w:rFonts w:ascii="宋体" w:eastAsia="宋体" w:hAnsi="宋体" w:cs="Times New Roman" w:hint="eastAsia"/>
        </w:rPr>
        <w:t xml:space="preserve"> 型分泌系统 （</w:t>
      </w:r>
      <w:r w:rsidRPr="006C0E2E">
        <w:rPr>
          <w:rFonts w:ascii="Times New Roman" w:eastAsia="宋体" w:hAnsi="Times New Roman" w:cs="Times New Roman" w:hint="eastAsia"/>
        </w:rPr>
        <w:t>T3SS</w:t>
      </w:r>
      <w:r w:rsidRPr="00C74F65">
        <w:rPr>
          <w:rFonts w:ascii="宋体" w:eastAsia="宋体" w:hAnsi="宋体" w:cs="Times New Roman" w:hint="eastAsia"/>
        </w:rPr>
        <w:t>）、毒素、双组分调节系统和</w:t>
      </w:r>
      <w:r w:rsidRPr="006C0E2E">
        <w:rPr>
          <w:rFonts w:ascii="Times New Roman" w:eastAsia="宋体" w:hAnsi="Times New Roman" w:cs="Times New Roman" w:hint="eastAsia"/>
        </w:rPr>
        <w:t xml:space="preserve"> Vi </w:t>
      </w:r>
      <w:r w:rsidRPr="00C74F65">
        <w:rPr>
          <w:rFonts w:ascii="宋体" w:eastAsia="宋体" w:hAnsi="宋体" w:cs="Times New Roman" w:hint="eastAsia"/>
        </w:rPr>
        <w:t>荚膜抗原 （</w:t>
      </w:r>
      <w:r w:rsidRPr="006C0E2E">
        <w:rPr>
          <w:rFonts w:ascii="Times New Roman" w:eastAsia="宋体" w:hAnsi="Times New Roman" w:cs="Times New Roman" w:hint="eastAsia"/>
        </w:rPr>
        <w:t>S.</w:t>
      </w:r>
      <w:r w:rsidRPr="00C74F65">
        <w:rPr>
          <w:rFonts w:ascii="宋体" w:eastAsia="宋体" w:hAnsi="宋体" w:cs="Times New Roman" w:hint="eastAsia"/>
        </w:rPr>
        <w:t>伤寒和</w:t>
      </w:r>
      <w:r w:rsidRPr="006C0E2E">
        <w:rPr>
          <w:rFonts w:ascii="Times New Roman" w:eastAsia="宋体" w:hAnsi="Times New Roman" w:cs="Times New Roman" w:hint="eastAsia"/>
        </w:rPr>
        <w:t xml:space="preserve"> S.</w:t>
      </w:r>
      <w:r w:rsidRPr="00C74F65">
        <w:rPr>
          <w:rFonts w:ascii="宋体" w:eastAsia="宋体" w:hAnsi="宋体" w:cs="Times New Roman" w:hint="eastAsia"/>
        </w:rPr>
        <w:t>仅限伤寒）。</w:t>
      </w:r>
    </w:p>
    <w:p w14:paraId="57617B18" w14:textId="7A56099B" w:rsidR="00126C37" w:rsidRPr="00C74F65" w:rsidRDefault="00126C37">
      <w:pPr>
        <w:ind w:firstLineChars="200" w:firstLine="420"/>
        <w:rPr>
          <w:rFonts w:ascii="宋体" w:eastAsia="宋体" w:hAnsi="宋体" w:cs="Times New Roman" w:hint="eastAsia"/>
          <w:szCs w:val="24"/>
        </w:rPr>
      </w:pPr>
    </w:p>
    <w:p w14:paraId="4F77C498" w14:textId="77777777" w:rsidR="00B20747" w:rsidRPr="00C74F65" w:rsidRDefault="00B20747" w:rsidP="00B20747">
      <w:pPr>
        <w:jc w:val="left"/>
        <w:rPr>
          <w:rFonts w:ascii="宋体" w:eastAsia="宋体" w:hAnsi="宋体" w:cs="Times New Roman" w:hint="eastAsia"/>
          <w:b/>
          <w:bCs/>
          <w:color w:val="222A35"/>
          <w:sz w:val="24"/>
          <w:szCs w:val="24"/>
        </w:rPr>
      </w:pPr>
      <w:r w:rsidRPr="00C74F65">
        <w:rPr>
          <w:rFonts w:ascii="宋体" w:eastAsia="宋体" w:hAnsi="宋体" w:cs="Times New Roman"/>
          <w:b/>
          <w:bCs/>
          <w:color w:val="222A35"/>
          <w:sz w:val="24"/>
          <w:szCs w:val="24"/>
        </w:rPr>
        <w:t>1.2分布</w:t>
      </w:r>
      <w:r w:rsidRPr="00C74F65">
        <w:rPr>
          <w:rFonts w:ascii="宋体" w:eastAsia="宋体" w:hAnsi="宋体" w:cs="Times New Roman" w:hint="eastAsia"/>
          <w:b/>
          <w:bCs/>
          <w:color w:val="222A35"/>
          <w:sz w:val="24"/>
          <w:szCs w:val="24"/>
        </w:rPr>
        <w:t>、</w:t>
      </w:r>
      <w:r w:rsidRPr="00C74F65">
        <w:rPr>
          <w:rFonts w:ascii="宋体" w:eastAsia="宋体" w:hAnsi="宋体" w:cs="Times New Roman"/>
          <w:b/>
          <w:bCs/>
          <w:color w:val="222A35"/>
          <w:sz w:val="24"/>
          <w:szCs w:val="24"/>
        </w:rPr>
        <w:t>传播与致病性</w:t>
      </w:r>
    </w:p>
    <w:p w14:paraId="65DC0989" w14:textId="77777777" w:rsidR="00A3023E" w:rsidRPr="00C74F65" w:rsidRDefault="00B20747" w:rsidP="00A3023E">
      <w:pPr>
        <w:pStyle w:val="af2"/>
        <w:numPr>
          <w:ilvl w:val="2"/>
          <w:numId w:val="5"/>
        </w:numPr>
        <w:jc w:val="left"/>
        <w:rPr>
          <w:rFonts w:ascii="宋体" w:eastAsia="宋体" w:hAnsi="宋体" w:cs="Times New Roman" w:hint="eastAsia"/>
          <w:b/>
          <w:bCs/>
          <w:color w:val="222A35"/>
          <w:sz w:val="24"/>
          <w:szCs w:val="24"/>
        </w:rPr>
      </w:pPr>
      <w:r w:rsidRPr="00C74F65">
        <w:rPr>
          <w:rFonts w:ascii="宋体" w:eastAsia="宋体" w:hAnsi="宋体" w:cs="Times New Roman"/>
          <w:b/>
          <w:bCs/>
          <w:color w:val="222A35"/>
          <w:sz w:val="24"/>
          <w:szCs w:val="24"/>
        </w:rPr>
        <w:t>分布与传播</w:t>
      </w:r>
    </w:p>
    <w:p w14:paraId="075E2B43" w14:textId="3B812E5A" w:rsidR="00A3023E" w:rsidRPr="00C74F65" w:rsidRDefault="00A3023E" w:rsidP="00A3023E">
      <w:pPr>
        <w:ind w:firstLineChars="200" w:firstLine="420"/>
        <w:jc w:val="left"/>
        <w:rPr>
          <w:rFonts w:ascii="宋体" w:eastAsia="宋体" w:hAnsi="宋体" w:cs="Times New Roman" w:hint="eastAsia"/>
          <w:b/>
          <w:bCs/>
          <w:color w:val="222A35"/>
          <w:sz w:val="24"/>
          <w:szCs w:val="24"/>
        </w:rPr>
      </w:pPr>
      <w:r w:rsidRPr="00C74F65">
        <w:rPr>
          <w:rFonts w:ascii="宋体" w:eastAsia="宋体" w:hAnsi="宋体"/>
        </w:rPr>
        <w:t>沙门氏菌在水中不易繁殖，但可生存</w:t>
      </w:r>
      <w:r w:rsidRPr="006C0E2E">
        <w:rPr>
          <w:rFonts w:ascii="Times New Roman" w:eastAsia="宋体" w:hAnsi="Times New Roman" w:cs="Times New Roman"/>
        </w:rPr>
        <w:t>2-3</w:t>
      </w:r>
      <w:r w:rsidRPr="00C74F65">
        <w:rPr>
          <w:rFonts w:ascii="宋体" w:eastAsia="宋体" w:hAnsi="宋体"/>
        </w:rPr>
        <w:t>周，冰箱中可生存</w:t>
      </w:r>
      <w:r w:rsidRPr="006C0E2E">
        <w:rPr>
          <w:rFonts w:ascii="Times New Roman" w:eastAsia="宋体" w:hAnsi="Times New Roman" w:cs="Times New Roman"/>
        </w:rPr>
        <w:t>3-4</w:t>
      </w:r>
      <w:r w:rsidRPr="00C74F65">
        <w:rPr>
          <w:rFonts w:ascii="宋体" w:eastAsia="宋体" w:hAnsi="宋体"/>
        </w:rPr>
        <w:t>个月，在自然环境的粪便中可存活</w:t>
      </w:r>
      <w:r w:rsidRPr="006C0E2E">
        <w:rPr>
          <w:rFonts w:ascii="Times New Roman" w:eastAsia="宋体" w:hAnsi="Times New Roman" w:cs="Times New Roman"/>
        </w:rPr>
        <w:t>1-2</w:t>
      </w:r>
      <w:r w:rsidRPr="00C74F65">
        <w:rPr>
          <w:rFonts w:ascii="宋体" w:eastAsia="宋体" w:hAnsi="宋体"/>
        </w:rPr>
        <w:t>个月。沙门氏菌</w:t>
      </w:r>
      <w:proofErr w:type="gramStart"/>
      <w:r w:rsidRPr="00C74F65">
        <w:rPr>
          <w:rFonts w:ascii="宋体" w:eastAsia="宋体" w:hAnsi="宋体"/>
        </w:rPr>
        <w:t>最</w:t>
      </w:r>
      <w:proofErr w:type="gramEnd"/>
      <w:r w:rsidRPr="00C74F65">
        <w:rPr>
          <w:rFonts w:ascii="宋体" w:eastAsia="宋体" w:hAnsi="宋体"/>
        </w:rPr>
        <w:t>适繁殖温度为</w:t>
      </w:r>
      <w:r w:rsidRPr="006C0E2E">
        <w:rPr>
          <w:rFonts w:ascii="Times New Roman" w:eastAsia="宋体" w:hAnsi="Times New Roman" w:cs="Times New Roman"/>
        </w:rPr>
        <w:t>37℃</w:t>
      </w:r>
      <w:r w:rsidRPr="00C74F65">
        <w:rPr>
          <w:rFonts w:ascii="宋体" w:eastAsia="宋体" w:hAnsi="宋体"/>
        </w:rPr>
        <w:t>，在</w:t>
      </w:r>
      <w:r w:rsidRPr="006C0E2E">
        <w:rPr>
          <w:rFonts w:ascii="Times New Roman" w:eastAsia="宋体" w:hAnsi="Times New Roman" w:cs="Times New Roman"/>
        </w:rPr>
        <w:t>20℃</w:t>
      </w:r>
      <w:r w:rsidRPr="00C74F65">
        <w:rPr>
          <w:rFonts w:ascii="宋体" w:eastAsia="宋体" w:hAnsi="宋体"/>
        </w:rPr>
        <w:t>以上即能大量繁殖，该</w:t>
      </w:r>
      <w:proofErr w:type="gramStart"/>
      <w:r w:rsidRPr="00C74F65">
        <w:rPr>
          <w:rFonts w:ascii="宋体" w:eastAsia="宋体" w:hAnsi="宋体"/>
        </w:rPr>
        <w:t>菌可以</w:t>
      </w:r>
      <w:proofErr w:type="gramEnd"/>
      <w:r w:rsidRPr="00C74F65">
        <w:rPr>
          <w:rFonts w:ascii="宋体" w:eastAsia="宋体" w:hAnsi="宋体"/>
        </w:rPr>
        <w:t>导致人和动物多种患病，常见的有</w:t>
      </w:r>
      <w:r w:rsidRPr="00C74F65">
        <w:rPr>
          <w:rFonts w:ascii="宋体" w:eastAsia="宋体" w:hAnsi="宋体" w:hint="eastAsia"/>
        </w:rPr>
        <w:t>引起</w:t>
      </w:r>
      <w:r w:rsidRPr="00C74F65">
        <w:rPr>
          <w:rFonts w:ascii="宋体" w:eastAsia="宋体" w:hAnsi="宋体"/>
        </w:rPr>
        <w:t>食物中毒</w:t>
      </w:r>
      <w:r w:rsidRPr="00C74F65">
        <w:rPr>
          <w:rFonts w:ascii="宋体" w:eastAsia="宋体" w:hAnsi="宋体" w:hint="eastAsia"/>
        </w:rPr>
        <w:t>等，它的传播途径主要有</w:t>
      </w:r>
      <w:r w:rsidRPr="00C74F65">
        <w:rPr>
          <w:rFonts w:ascii="宋体" w:eastAsia="宋体" w:hAnsi="宋体"/>
        </w:rPr>
        <w:t>环境污染</w:t>
      </w:r>
      <w:r w:rsidRPr="00C74F65">
        <w:rPr>
          <w:rFonts w:ascii="宋体" w:eastAsia="宋体" w:hAnsi="宋体" w:hint="eastAsia"/>
        </w:rPr>
        <w:t>，</w:t>
      </w:r>
      <w:r w:rsidRPr="00C74F65">
        <w:rPr>
          <w:rFonts w:ascii="宋体" w:eastAsia="宋体" w:hAnsi="宋体"/>
        </w:rPr>
        <w:t>肉</w:t>
      </w:r>
      <w:r w:rsidRPr="00C74F65">
        <w:rPr>
          <w:rFonts w:ascii="宋体" w:eastAsia="宋体" w:hAnsi="宋体" w:hint="eastAsia"/>
        </w:rPr>
        <w:t>、蛋</w:t>
      </w:r>
      <w:r w:rsidRPr="00C74F65">
        <w:rPr>
          <w:rFonts w:ascii="宋体" w:eastAsia="宋体" w:hAnsi="宋体"/>
        </w:rPr>
        <w:t>及其制品在加工、运输、出售过程中往往被沙门氏菌污染。沙门氏菌在粪便、土壤、食品、水中可生存</w:t>
      </w:r>
      <w:r w:rsidRPr="006C0E2E">
        <w:rPr>
          <w:rFonts w:ascii="Times New Roman" w:eastAsia="宋体" w:hAnsi="Times New Roman" w:cs="Times New Roman"/>
        </w:rPr>
        <w:t>5</w:t>
      </w:r>
      <w:r w:rsidRPr="00C74F65">
        <w:rPr>
          <w:rFonts w:ascii="宋体" w:eastAsia="宋体" w:hAnsi="宋体"/>
        </w:rPr>
        <w:t>个月至</w:t>
      </w:r>
      <w:r w:rsidRPr="006C0E2E">
        <w:rPr>
          <w:rFonts w:ascii="Times New Roman" w:eastAsia="宋体" w:hAnsi="Times New Roman" w:cs="Times New Roman"/>
        </w:rPr>
        <w:t>2</w:t>
      </w:r>
      <w:r w:rsidRPr="00C74F65">
        <w:rPr>
          <w:rFonts w:ascii="宋体" w:eastAsia="宋体" w:hAnsi="宋体"/>
        </w:rPr>
        <w:t>年之久。</w:t>
      </w:r>
    </w:p>
    <w:p w14:paraId="39A68896" w14:textId="77777777" w:rsidR="00B20747" w:rsidRPr="00C74F65" w:rsidRDefault="00B20747" w:rsidP="00B20747">
      <w:pPr>
        <w:ind w:firstLineChars="200" w:firstLine="420"/>
        <w:jc w:val="left"/>
        <w:rPr>
          <w:rFonts w:ascii="宋体" w:eastAsia="宋体" w:hAnsi="宋体" w:cs="Times New Roman" w:hint="eastAsia"/>
          <w:color w:val="222A35"/>
          <w:szCs w:val="21"/>
        </w:rPr>
      </w:pPr>
    </w:p>
    <w:p w14:paraId="507C2896" w14:textId="77777777" w:rsidR="00B20747" w:rsidRPr="00C74F65" w:rsidRDefault="00B20747" w:rsidP="00B20747">
      <w:pPr>
        <w:pStyle w:val="af2"/>
        <w:numPr>
          <w:ilvl w:val="2"/>
          <w:numId w:val="5"/>
        </w:numPr>
        <w:jc w:val="left"/>
        <w:rPr>
          <w:rFonts w:ascii="宋体" w:eastAsia="宋体" w:hAnsi="宋体" w:cs="Times New Roman" w:hint="eastAsia"/>
          <w:b/>
          <w:bCs/>
          <w:color w:val="222A35"/>
          <w:sz w:val="24"/>
          <w:szCs w:val="24"/>
        </w:rPr>
      </w:pPr>
      <w:r w:rsidRPr="00C74F65">
        <w:rPr>
          <w:rFonts w:ascii="宋体" w:eastAsia="宋体" w:hAnsi="宋体" w:cs="Times New Roman"/>
          <w:b/>
          <w:bCs/>
          <w:color w:val="222A35"/>
          <w:sz w:val="24"/>
          <w:szCs w:val="24"/>
        </w:rPr>
        <w:t>致病性</w:t>
      </w:r>
    </w:p>
    <w:p w14:paraId="3DB210C4" w14:textId="0F47B761" w:rsidR="00A3023E" w:rsidRPr="00C74F65" w:rsidRDefault="00A3023E" w:rsidP="00A3023E">
      <w:pPr>
        <w:spacing w:beforeLines="50" w:before="156"/>
        <w:ind w:firstLineChars="200" w:firstLine="420"/>
        <w:rPr>
          <w:rFonts w:ascii="宋体" w:eastAsia="宋体" w:hAnsi="宋体" w:cs="Times New Roman" w:hint="eastAsia"/>
        </w:rPr>
      </w:pPr>
      <w:r w:rsidRPr="00C74F65">
        <w:rPr>
          <w:rFonts w:ascii="宋体" w:eastAsia="宋体" w:hAnsi="宋体" w:cs="Times New Roman"/>
        </w:rPr>
        <w:t>肠道沙门氏菌是一种侵入性的兼性动物和人类细胞内病原体，能够在不同宿主生物体的各种生态位中定植</w:t>
      </w:r>
      <w:r w:rsidRPr="00C74F65">
        <w:rPr>
          <w:rFonts w:ascii="宋体" w:eastAsia="宋体" w:hAnsi="宋体" w:cs="Times New Roman"/>
        </w:rPr>
        <w:fldChar w:fldCharType="begin"/>
      </w:r>
      <w:r w:rsidRPr="00C74F65">
        <w:rPr>
          <w:rFonts w:ascii="宋体" w:eastAsia="宋体" w:hAnsi="宋体" w:cs="Times New Roman" w:hint="eastAsia"/>
        </w:rPr>
        <w:instrText xml:space="preserve"> ADDIN NE.Ref.{743C9313-EAC1-4AF5-9048-2C91B69F9550}</w:instrText>
      </w:r>
      <w:r w:rsidRPr="00C74F65">
        <w:rPr>
          <w:rFonts w:ascii="宋体" w:eastAsia="宋体" w:hAnsi="宋体" w:cs="Times New Roman"/>
        </w:rPr>
        <w:fldChar w:fldCharType="separate"/>
      </w:r>
      <w:r w:rsidRPr="00C74F65">
        <w:rPr>
          <w:rFonts w:ascii="宋体" w:eastAsia="宋体" w:hAnsi="宋体" w:hint="eastAsia"/>
          <w:color w:val="080000"/>
          <w:vertAlign w:val="superscript"/>
        </w:rPr>
        <w:t>[3]</w:t>
      </w:r>
      <w:r w:rsidRPr="00C74F65">
        <w:rPr>
          <w:rFonts w:ascii="宋体" w:eastAsia="宋体" w:hAnsi="宋体" w:cs="Times New Roman"/>
        </w:rPr>
        <w:fldChar w:fldCharType="end"/>
      </w:r>
      <w:r w:rsidRPr="00C74F65">
        <w:rPr>
          <w:rFonts w:ascii="宋体" w:eastAsia="宋体" w:hAnsi="宋体" w:cs="Times New Roman"/>
        </w:rPr>
        <w:t>。肠道沙门氏菌</w:t>
      </w:r>
      <w:r w:rsidRPr="00C74F65">
        <w:rPr>
          <w:rFonts w:ascii="宋体" w:eastAsia="宋体" w:hAnsi="宋体" w:cs="Times New Roman" w:hint="eastAsia"/>
        </w:rPr>
        <w:t>也会引起脑膜炎</w:t>
      </w:r>
      <w:r w:rsidRPr="00C74F65">
        <w:rPr>
          <w:rFonts w:ascii="宋体" w:eastAsia="宋体" w:hAnsi="宋体" w:cs="Times New Roman" w:hint="eastAsia"/>
        </w:rPr>
        <w:fldChar w:fldCharType="begin"/>
      </w:r>
      <w:r w:rsidRPr="00C74F65">
        <w:rPr>
          <w:rFonts w:ascii="宋体" w:eastAsia="宋体" w:hAnsi="宋体" w:cs="Times New Roman" w:hint="eastAsia"/>
        </w:rPr>
        <w:instrText xml:space="preserve"> ADDIN NE.Ref.{19A091B9-2863-42FD-AAA8-1FC6C38273D7}</w:instrText>
      </w:r>
      <w:r w:rsidRPr="00C74F65">
        <w:rPr>
          <w:rFonts w:ascii="宋体" w:eastAsia="宋体" w:hAnsi="宋体" w:cs="Times New Roman" w:hint="eastAsia"/>
        </w:rPr>
        <w:fldChar w:fldCharType="separate"/>
      </w:r>
      <w:r w:rsidRPr="00C74F65">
        <w:rPr>
          <w:rFonts w:ascii="宋体" w:eastAsia="宋体" w:hAnsi="宋体" w:hint="eastAsia"/>
          <w:color w:val="080000"/>
          <w:vertAlign w:val="superscript"/>
        </w:rPr>
        <w:t>[4]</w:t>
      </w:r>
      <w:r w:rsidRPr="00C74F65">
        <w:rPr>
          <w:rFonts w:ascii="宋体" w:eastAsia="宋体" w:hAnsi="宋体" w:cs="Times New Roman" w:hint="eastAsia"/>
        </w:rPr>
        <w:fldChar w:fldCharType="end"/>
      </w:r>
      <w:r w:rsidRPr="00C74F65">
        <w:rPr>
          <w:rFonts w:ascii="宋体" w:eastAsia="宋体" w:hAnsi="宋体" w:cs="Times New Roman" w:hint="eastAsia"/>
        </w:rPr>
        <w:t>。沙门氏菌通过</w:t>
      </w:r>
      <w:proofErr w:type="gramStart"/>
      <w:r w:rsidRPr="00C74F65">
        <w:rPr>
          <w:rFonts w:ascii="宋体" w:eastAsia="宋体" w:hAnsi="宋体" w:cs="Times New Roman" w:hint="eastAsia"/>
        </w:rPr>
        <w:t>摄入受</w:t>
      </w:r>
      <w:proofErr w:type="gramEnd"/>
      <w:r w:rsidRPr="00C74F65">
        <w:rPr>
          <w:rFonts w:ascii="宋体" w:eastAsia="宋体" w:hAnsi="宋体" w:cs="Times New Roman" w:hint="eastAsia"/>
        </w:rPr>
        <w:t>污染的食物或水或直接接触受感染的个人或动物传播。</w:t>
      </w:r>
    </w:p>
    <w:p w14:paraId="056EF949" w14:textId="733A001F" w:rsidR="00B20747" w:rsidRPr="00A3023E" w:rsidRDefault="00B20747" w:rsidP="00B20747">
      <w:pPr>
        <w:ind w:firstLineChars="200" w:firstLine="420"/>
        <w:jc w:val="left"/>
        <w:rPr>
          <w:rFonts w:ascii="Times New Roman" w:eastAsia="宋体" w:hAnsi="Times New Roman" w:cs="Times New Roman"/>
          <w:color w:val="222A35"/>
          <w:szCs w:val="21"/>
        </w:rPr>
      </w:pPr>
    </w:p>
    <w:p w14:paraId="6444F267" w14:textId="77777777" w:rsidR="00B20747" w:rsidRPr="00B20747" w:rsidRDefault="00B20747" w:rsidP="00B20747">
      <w:pPr>
        <w:ind w:firstLineChars="200" w:firstLine="482"/>
        <w:jc w:val="left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</w:p>
    <w:p w14:paraId="0D5E109B" w14:textId="77777777" w:rsidR="00B20747" w:rsidRPr="00B20747" w:rsidRDefault="00B20747" w:rsidP="00B20747">
      <w:pPr>
        <w:jc w:val="left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 w:rsidRPr="00B20747"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</w:t>
      </w:r>
      <w:r w:rsidRPr="00B20747">
        <w:rPr>
          <w:rFonts w:ascii="Times New Roman" w:eastAsia="宋体" w:hAnsi="Times New Roman" w:cs="Times New Roman" w:hint="eastAsia"/>
          <w:b/>
          <w:bCs/>
          <w:color w:val="222A35"/>
          <w:sz w:val="24"/>
          <w:szCs w:val="24"/>
        </w:rPr>
        <w:t>3</w:t>
      </w:r>
      <w:r w:rsidRPr="00B20747"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检测方法</w:t>
      </w:r>
    </w:p>
    <w:p w14:paraId="16439F11" w14:textId="10748A19" w:rsidR="00A3023E" w:rsidRPr="00C74F65" w:rsidRDefault="00A3023E" w:rsidP="00A3023E">
      <w:pPr>
        <w:widowControl/>
        <w:numPr>
          <w:ilvl w:val="0"/>
          <w:numId w:val="6"/>
        </w:numPr>
        <w:spacing w:line="21" w:lineRule="atLeast"/>
        <w:jc w:val="left"/>
        <w:rPr>
          <w:rFonts w:ascii="宋体" w:eastAsia="宋体" w:hAnsi="宋体" w:cs="Times New Roman" w:hint="eastAsia"/>
        </w:rPr>
      </w:pPr>
      <w:r w:rsidRPr="00C74F65">
        <w:rPr>
          <w:rFonts w:ascii="宋体" w:eastAsia="宋体" w:hAnsi="宋体" w:cs="Times New Roman" w:hint="eastAsia"/>
        </w:rPr>
        <w:t>传统生理生化方法：检测过程包括</w:t>
      </w:r>
      <w:proofErr w:type="gramStart"/>
      <w:r w:rsidRPr="00C74F65">
        <w:rPr>
          <w:rFonts w:ascii="宋体" w:eastAsia="宋体" w:hAnsi="宋体" w:cs="Times New Roman" w:hint="eastAsia"/>
        </w:rPr>
        <w:t>样品预增菌</w:t>
      </w:r>
      <w:proofErr w:type="gramEnd"/>
      <w:r w:rsidRPr="00C74F65">
        <w:rPr>
          <w:rFonts w:ascii="宋体" w:eastAsia="宋体" w:hAnsi="宋体" w:cs="Times New Roman" w:hint="eastAsia"/>
        </w:rPr>
        <w:t>、增菌、分离培养、生化试验和血清学鉴定，具有较高的准确性，是国际和国内食品中沙门氏菌检测的标准方法</w:t>
      </w:r>
      <w:r w:rsidRPr="00C74F65">
        <w:rPr>
          <w:rFonts w:ascii="宋体" w:eastAsia="宋体" w:hAnsi="宋体" w:cs="Times New Roman" w:hint="eastAsia"/>
        </w:rPr>
        <w:fldChar w:fldCharType="begin"/>
      </w:r>
      <w:r w:rsidRPr="00C74F65">
        <w:rPr>
          <w:rFonts w:ascii="宋体" w:eastAsia="宋体" w:hAnsi="宋体" w:cs="Times New Roman" w:hint="eastAsia"/>
        </w:rPr>
        <w:instrText xml:space="preserve"> ADDIN NE.Ref.{912F34D9-A0AA-41B8-994B-87D7E100E5F8}</w:instrText>
      </w:r>
      <w:r w:rsidRPr="00C74F65">
        <w:rPr>
          <w:rFonts w:ascii="宋体" w:eastAsia="宋体" w:hAnsi="宋体" w:cs="Times New Roman" w:hint="eastAsia"/>
        </w:rPr>
        <w:fldChar w:fldCharType="separate"/>
      </w:r>
      <w:r w:rsidRPr="00C74F65">
        <w:rPr>
          <w:rFonts w:ascii="宋体" w:eastAsia="宋体" w:hAnsi="宋体" w:hint="eastAsia"/>
          <w:color w:val="080000"/>
          <w:vertAlign w:val="superscript"/>
        </w:rPr>
        <w:t>[5]</w:t>
      </w:r>
      <w:r w:rsidRPr="00C74F65">
        <w:rPr>
          <w:rFonts w:ascii="宋体" w:eastAsia="宋体" w:hAnsi="宋体" w:cs="Times New Roman" w:hint="eastAsia"/>
        </w:rPr>
        <w:fldChar w:fldCharType="end"/>
      </w:r>
      <w:r w:rsidRPr="00C74F65">
        <w:rPr>
          <w:rFonts w:ascii="宋体" w:eastAsia="宋体" w:hAnsi="宋体" w:cs="Times New Roman" w:hint="eastAsia"/>
        </w:rPr>
        <w:t>。</w:t>
      </w:r>
    </w:p>
    <w:p w14:paraId="3B3A1E3A" w14:textId="77777777" w:rsidR="00A3023E" w:rsidRPr="00C74F65" w:rsidRDefault="00A3023E" w:rsidP="00A3023E">
      <w:pPr>
        <w:widowControl/>
        <w:numPr>
          <w:ilvl w:val="0"/>
          <w:numId w:val="6"/>
        </w:numPr>
        <w:spacing w:line="21" w:lineRule="atLeast"/>
        <w:jc w:val="left"/>
        <w:rPr>
          <w:rFonts w:ascii="宋体" w:eastAsia="宋体" w:hAnsi="宋体" w:cs="Times New Roman" w:hint="eastAsia"/>
        </w:rPr>
      </w:pPr>
      <w:r w:rsidRPr="00C74F65">
        <w:rPr>
          <w:rFonts w:ascii="宋体" w:eastAsia="宋体" w:hAnsi="宋体" w:cs="Times New Roman" w:hint="eastAsia"/>
        </w:rPr>
        <w:t>免疫学法：</w:t>
      </w:r>
      <w:r w:rsidRPr="00C74F65">
        <w:rPr>
          <w:rFonts w:ascii="宋体" w:eastAsia="宋体" w:hAnsi="宋体" w:cs="Times New Roman"/>
        </w:rPr>
        <w:t>常用的有</w:t>
      </w:r>
      <w:r w:rsidRPr="006C0E2E">
        <w:rPr>
          <w:rFonts w:ascii="Times New Roman" w:eastAsia="宋体" w:hAnsi="Times New Roman" w:cs="Times New Roman"/>
        </w:rPr>
        <w:t>ELISA</w:t>
      </w:r>
      <w:r w:rsidRPr="00C74F65">
        <w:rPr>
          <w:rFonts w:ascii="宋体" w:eastAsia="宋体" w:hAnsi="宋体" w:cs="Times New Roman" w:hint="eastAsia"/>
        </w:rPr>
        <w:t>和</w:t>
      </w:r>
      <w:r w:rsidRPr="006C0E2E">
        <w:rPr>
          <w:rFonts w:ascii="Times New Roman" w:eastAsia="宋体" w:hAnsi="Times New Roman" w:cs="Times New Roman"/>
        </w:rPr>
        <w:t>IFA</w:t>
      </w:r>
      <w:r w:rsidRPr="00C74F65">
        <w:rPr>
          <w:rFonts w:ascii="宋体" w:eastAsia="宋体" w:hAnsi="宋体" w:cs="Times New Roman"/>
        </w:rPr>
        <w:t>等</w:t>
      </w:r>
      <w:r w:rsidRPr="00C74F65">
        <w:rPr>
          <w:rFonts w:ascii="宋体" w:eastAsia="宋体" w:hAnsi="宋体" w:cs="Times New Roman" w:hint="eastAsia"/>
        </w:rPr>
        <w:t>，为快速检测沙门氏菌提供了技术支持</w:t>
      </w:r>
      <w:r w:rsidRPr="00C74F65">
        <w:rPr>
          <w:rFonts w:ascii="宋体" w:eastAsia="宋体" w:hAnsi="宋体" w:cs="Times New Roman" w:hint="eastAsia"/>
        </w:rPr>
        <w:fldChar w:fldCharType="begin"/>
      </w:r>
      <w:r w:rsidRPr="00C74F65">
        <w:rPr>
          <w:rFonts w:ascii="宋体" w:eastAsia="宋体" w:hAnsi="宋体" w:cs="Times New Roman" w:hint="eastAsia"/>
        </w:rPr>
        <w:instrText xml:space="preserve"> ADDIN NE.Ref.{D5BAB399-A257-4E71-A465-F35D6E42BB49}</w:instrText>
      </w:r>
      <w:r w:rsidRPr="00C74F65">
        <w:rPr>
          <w:rFonts w:ascii="宋体" w:eastAsia="宋体" w:hAnsi="宋体" w:cs="Times New Roman" w:hint="eastAsia"/>
        </w:rPr>
        <w:fldChar w:fldCharType="separate"/>
      </w:r>
      <w:r w:rsidRPr="00C74F65">
        <w:rPr>
          <w:rFonts w:ascii="宋体" w:eastAsia="宋体" w:hAnsi="宋体" w:hint="eastAsia"/>
          <w:color w:val="080000"/>
          <w:vertAlign w:val="superscript"/>
        </w:rPr>
        <w:t>[6]</w:t>
      </w:r>
      <w:r w:rsidRPr="00C74F65">
        <w:rPr>
          <w:rFonts w:ascii="宋体" w:eastAsia="宋体" w:hAnsi="宋体" w:cs="Times New Roman" w:hint="eastAsia"/>
        </w:rPr>
        <w:fldChar w:fldCharType="end"/>
      </w:r>
      <w:r w:rsidRPr="00C74F65">
        <w:rPr>
          <w:rFonts w:ascii="宋体" w:eastAsia="宋体" w:hAnsi="宋体" w:cs="Times New Roman" w:hint="eastAsia"/>
        </w:rPr>
        <w:t>。</w:t>
      </w:r>
    </w:p>
    <w:p w14:paraId="3FA662C0" w14:textId="77777777" w:rsidR="00A3023E" w:rsidRPr="00C74F65" w:rsidRDefault="00A3023E" w:rsidP="00A3023E">
      <w:pPr>
        <w:spacing w:beforeLines="50" w:before="156" w:afterLines="50" w:after="156"/>
        <w:rPr>
          <w:rFonts w:ascii="宋体" w:eastAsia="宋体" w:hAnsi="宋体" w:cs="Times New Roman" w:hint="eastAsia"/>
          <w:b/>
          <w:bCs/>
          <w:color w:val="071320" w:themeColor="text2" w:themeShade="80"/>
          <w:sz w:val="24"/>
        </w:rPr>
      </w:pPr>
      <w:r w:rsidRPr="00C74F65">
        <w:rPr>
          <w:rFonts w:ascii="宋体" w:eastAsia="宋体" w:hAnsi="宋体" w:cs="Times New Roman"/>
        </w:rPr>
        <w:t>（</w:t>
      </w:r>
      <w:r w:rsidRPr="00C74F65">
        <w:rPr>
          <w:rFonts w:ascii="宋体" w:eastAsia="宋体" w:hAnsi="宋体" w:cs="Times New Roman" w:hint="eastAsia"/>
        </w:rPr>
        <w:t>2</w:t>
      </w:r>
      <w:r w:rsidRPr="00C74F65">
        <w:rPr>
          <w:rFonts w:ascii="宋体" w:eastAsia="宋体" w:hAnsi="宋体" w:cs="Times New Roman"/>
        </w:rPr>
        <w:t>）分子生物学法：常用</w:t>
      </w:r>
      <w:r w:rsidRPr="006C0E2E">
        <w:rPr>
          <w:rFonts w:ascii="Times New Roman" w:eastAsia="宋体" w:hAnsi="Times New Roman" w:cs="Times New Roman" w:hint="eastAsia"/>
        </w:rPr>
        <w:t>PCR</w:t>
      </w:r>
      <w:r w:rsidRPr="00C74F65">
        <w:rPr>
          <w:rFonts w:ascii="宋体" w:eastAsia="宋体" w:hAnsi="宋体" w:cs="Times New Roman" w:hint="eastAsia"/>
        </w:rPr>
        <w:fldChar w:fldCharType="begin"/>
      </w:r>
      <w:r w:rsidRPr="00C74F65">
        <w:rPr>
          <w:rFonts w:ascii="宋体" w:eastAsia="宋体" w:hAnsi="宋体" w:cs="Times New Roman" w:hint="eastAsia"/>
        </w:rPr>
        <w:instrText xml:space="preserve"> ADDIN NE.Ref.{7BAE9CE5-444F-4CC1-AA47-4BA4740539A9}</w:instrText>
      </w:r>
      <w:r w:rsidRPr="00C74F65">
        <w:rPr>
          <w:rFonts w:ascii="宋体" w:eastAsia="宋体" w:hAnsi="宋体" w:cs="Times New Roman" w:hint="eastAsia"/>
        </w:rPr>
        <w:fldChar w:fldCharType="separate"/>
      </w:r>
      <w:r w:rsidRPr="00C74F65">
        <w:rPr>
          <w:rFonts w:ascii="宋体" w:eastAsia="宋体" w:hAnsi="宋体" w:hint="eastAsia"/>
          <w:color w:val="080000"/>
          <w:vertAlign w:val="superscript"/>
        </w:rPr>
        <w:t>[7]</w:t>
      </w:r>
      <w:r w:rsidRPr="00C74F65">
        <w:rPr>
          <w:rFonts w:ascii="宋体" w:eastAsia="宋体" w:hAnsi="宋体" w:cs="Times New Roman" w:hint="eastAsia"/>
        </w:rPr>
        <w:fldChar w:fldCharType="end"/>
      </w:r>
      <w:r w:rsidRPr="00C74F65">
        <w:rPr>
          <w:rFonts w:ascii="宋体" w:eastAsia="宋体" w:hAnsi="宋体" w:cs="Times New Roman" w:hint="eastAsia"/>
        </w:rPr>
        <w:t>，灵敏度和准确性高。</w:t>
      </w:r>
    </w:p>
    <w:p w14:paraId="3954D9F2" w14:textId="6D2724C2" w:rsidR="00B20747" w:rsidRPr="00A3023E" w:rsidRDefault="00B20747" w:rsidP="00B20747">
      <w:pPr>
        <w:jc w:val="left"/>
        <w:rPr>
          <w:rFonts w:ascii="Times New Roman" w:eastAsia="宋体" w:hAnsi="Times New Roman" w:cs="Times New Roman"/>
          <w:color w:val="222A35"/>
          <w:szCs w:val="21"/>
        </w:rPr>
      </w:pPr>
    </w:p>
    <w:p w14:paraId="57440E09" w14:textId="77777777" w:rsidR="00B20747" w:rsidRPr="00B20747" w:rsidRDefault="00B20747" w:rsidP="00B20747">
      <w:pPr>
        <w:jc w:val="left"/>
        <w:rPr>
          <w:rFonts w:ascii="Times New Roman" w:eastAsia="宋体" w:hAnsi="Times New Roman" w:cs="Times New Roman"/>
          <w:color w:val="222A35"/>
          <w:szCs w:val="21"/>
        </w:rPr>
      </w:pPr>
    </w:p>
    <w:p w14:paraId="0739F66E" w14:textId="77777777" w:rsidR="00B20747" w:rsidRPr="00B20747" w:rsidRDefault="00B20747" w:rsidP="00B20747">
      <w:pPr>
        <w:jc w:val="left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 w:rsidRPr="00B20747"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</w:t>
      </w:r>
      <w:r w:rsidRPr="00B20747">
        <w:rPr>
          <w:rFonts w:ascii="Times New Roman" w:eastAsia="宋体" w:hAnsi="Times New Roman" w:cs="Times New Roman" w:hint="eastAsia"/>
          <w:b/>
          <w:bCs/>
          <w:color w:val="222A35"/>
          <w:sz w:val="24"/>
          <w:szCs w:val="24"/>
        </w:rPr>
        <w:t>4</w:t>
      </w:r>
      <w:r w:rsidRPr="00B20747"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典型案例</w:t>
      </w:r>
    </w:p>
    <w:p w14:paraId="1E06A963" w14:textId="60F8A2E1" w:rsidR="00A3023E" w:rsidRPr="00C74F65" w:rsidRDefault="00A3023E" w:rsidP="00A3023E">
      <w:pPr>
        <w:ind w:firstLineChars="200" w:firstLine="420"/>
        <w:jc w:val="left"/>
        <w:rPr>
          <w:rFonts w:ascii="宋体" w:eastAsia="宋体" w:hAnsi="宋体" w:cs="Times New Roman" w:hint="eastAsia"/>
        </w:rPr>
      </w:pPr>
      <w:r w:rsidRPr="00C74F65">
        <w:rPr>
          <w:rFonts w:ascii="宋体" w:eastAsia="宋体" w:hAnsi="宋体" w:cs="Times New Roman" w:hint="eastAsia"/>
        </w:rPr>
        <w:t>沙门氏菌通过</w:t>
      </w:r>
      <w:proofErr w:type="gramStart"/>
      <w:r w:rsidRPr="00C74F65">
        <w:rPr>
          <w:rFonts w:ascii="宋体" w:eastAsia="宋体" w:hAnsi="宋体" w:cs="Times New Roman" w:hint="eastAsia"/>
        </w:rPr>
        <w:t>摄入受</w:t>
      </w:r>
      <w:proofErr w:type="gramEnd"/>
      <w:r w:rsidRPr="00C74F65">
        <w:rPr>
          <w:rFonts w:ascii="宋体" w:eastAsia="宋体" w:hAnsi="宋体" w:cs="Times New Roman" w:hint="eastAsia"/>
        </w:rPr>
        <w:t>污染的食物或水或直接接触受感染的个人或动物传播。</w:t>
      </w:r>
      <w:r w:rsidRPr="00C74F65">
        <w:rPr>
          <w:rFonts w:ascii="宋体" w:eastAsia="宋体" w:hAnsi="宋体" w:cs="Times New Roman"/>
        </w:rPr>
        <w:t>2008年6月9日，美国疾控中心宣布，美国中西部和南部9个州暴发沙门氏菌病疫情，有近百人染病，并将“中毒”原因归咎为生食了从超市或是餐馆购买的西红柿</w:t>
      </w:r>
      <w:r w:rsidRPr="00C74F65">
        <w:rPr>
          <w:rFonts w:ascii="宋体" w:eastAsia="宋体" w:hAnsi="宋体" w:cs="Times New Roman" w:hint="eastAsia"/>
        </w:rPr>
        <w:t>，这些西红柿种植过程中或接触到了带沙门氏菌的水源。</w:t>
      </w:r>
    </w:p>
    <w:p w14:paraId="55AF8172" w14:textId="76C39268" w:rsidR="00B20747" w:rsidRPr="00C74F65" w:rsidRDefault="00A3023E" w:rsidP="00A3023E">
      <w:pPr>
        <w:ind w:firstLineChars="200" w:firstLine="420"/>
        <w:jc w:val="left"/>
        <w:rPr>
          <w:rFonts w:ascii="宋体" w:eastAsia="宋体" w:hAnsi="宋体" w:cs="Times New Roman" w:hint="eastAsia"/>
        </w:rPr>
      </w:pPr>
      <w:r w:rsidRPr="00C74F65">
        <w:rPr>
          <w:rFonts w:ascii="宋体" w:eastAsia="宋体" w:hAnsi="宋体" w:cs="Times New Roman" w:hint="eastAsia"/>
        </w:rPr>
        <w:t>2012年6月17日，甘肃某地发生一起沙门氏菌食物中毒事件，经检验</w:t>
      </w:r>
      <w:proofErr w:type="gramStart"/>
      <w:r w:rsidRPr="00C74F65">
        <w:rPr>
          <w:rFonts w:ascii="宋体" w:eastAsia="宋体" w:hAnsi="宋体" w:cs="Times New Roman" w:hint="eastAsia"/>
        </w:rPr>
        <w:t>发现食材存放</w:t>
      </w:r>
      <w:proofErr w:type="gramEnd"/>
      <w:r w:rsidRPr="00C74F65">
        <w:rPr>
          <w:rFonts w:ascii="宋体" w:eastAsia="宋体" w:hAnsi="宋体" w:cs="Times New Roman" w:hint="eastAsia"/>
        </w:rPr>
        <w:t>地遭受了水污染。</w:t>
      </w:r>
    </w:p>
    <w:p w14:paraId="3EB332CD" w14:textId="77777777" w:rsidR="00B20747" w:rsidRPr="00B20747" w:rsidRDefault="00B20747" w:rsidP="00B20747">
      <w:pPr>
        <w:ind w:firstLineChars="200" w:firstLine="420"/>
        <w:jc w:val="left"/>
        <w:rPr>
          <w:rFonts w:ascii="Times New Roman" w:eastAsia="宋体" w:hAnsi="Times New Roman" w:cs="Times New Roman"/>
          <w:color w:val="222A35"/>
          <w:szCs w:val="21"/>
        </w:rPr>
      </w:pPr>
    </w:p>
    <w:p w14:paraId="16D6177C" w14:textId="77777777" w:rsidR="00C74F65" w:rsidRDefault="00B20747" w:rsidP="00C74F65">
      <w:pPr>
        <w:jc w:val="left"/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</w:pPr>
      <w:r w:rsidRPr="00B20747"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1.</w:t>
      </w:r>
      <w:r w:rsidRPr="00B20747">
        <w:rPr>
          <w:rFonts w:ascii="Times New Roman" w:eastAsia="宋体" w:hAnsi="Times New Roman" w:cs="Times New Roman" w:hint="eastAsia"/>
          <w:b/>
          <w:bCs/>
          <w:color w:val="222A35"/>
          <w:sz w:val="24"/>
          <w:szCs w:val="24"/>
        </w:rPr>
        <w:t>5</w:t>
      </w:r>
      <w:r w:rsidRPr="00B20747">
        <w:rPr>
          <w:rFonts w:ascii="Times New Roman" w:eastAsia="宋体" w:hAnsi="Times New Roman" w:cs="Times New Roman"/>
          <w:b/>
          <w:bCs/>
          <w:color w:val="222A35"/>
          <w:sz w:val="24"/>
          <w:szCs w:val="24"/>
        </w:rPr>
        <w:t>防治对策</w:t>
      </w:r>
    </w:p>
    <w:p w14:paraId="423B0697" w14:textId="77777777" w:rsidR="00C74F65" w:rsidRDefault="00C74F65" w:rsidP="00C74F65">
      <w:pPr>
        <w:jc w:val="left"/>
        <w:rPr>
          <w:rFonts w:ascii="宋体" w:eastAsia="宋体" w:hAnsi="宋体" w:hint="eastAsia"/>
        </w:rPr>
      </w:pPr>
      <w:r w:rsidRPr="00C74F65">
        <w:rPr>
          <w:rFonts w:ascii="宋体" w:eastAsia="宋体" w:hAnsi="宋体" w:hint="eastAsia"/>
        </w:rPr>
        <w:t>（1）</w:t>
      </w:r>
      <w:r w:rsidRPr="00C74F65">
        <w:rPr>
          <w:rFonts w:ascii="宋体" w:eastAsia="宋体" w:hAnsi="宋体"/>
        </w:rPr>
        <w:t>不喝未经处理的水，不喝未经巴氏法消毒的牛奶（即生牛奶）</w:t>
      </w:r>
      <w:r w:rsidRPr="00C74F65">
        <w:rPr>
          <w:rFonts w:ascii="宋体" w:eastAsia="宋体" w:hAnsi="宋体" w:hint="eastAsia"/>
        </w:rPr>
        <w:t>。</w:t>
      </w:r>
    </w:p>
    <w:p w14:paraId="4158FB84" w14:textId="77777777" w:rsidR="00C74F65" w:rsidRDefault="00C74F65" w:rsidP="00C74F65">
      <w:pPr>
        <w:jc w:val="left"/>
        <w:rPr>
          <w:rFonts w:ascii="宋体" w:eastAsia="宋体" w:hAnsi="宋体" w:hint="eastAsia"/>
        </w:rPr>
      </w:pPr>
      <w:r w:rsidRPr="00C74F65">
        <w:rPr>
          <w:rFonts w:ascii="宋体" w:eastAsia="宋体" w:hAnsi="宋体" w:hint="eastAsia"/>
        </w:rPr>
        <w:t>（2）</w:t>
      </w:r>
      <w:r w:rsidRPr="00C74F65">
        <w:rPr>
          <w:rFonts w:ascii="宋体" w:eastAsia="宋体" w:hAnsi="宋体"/>
        </w:rPr>
        <w:t>不吃生肉或未经加热煮熟的肉；不吃生鸡蛋。</w:t>
      </w:r>
    </w:p>
    <w:p w14:paraId="138DA81E" w14:textId="77777777" w:rsidR="00C74F65" w:rsidRDefault="00C74F65" w:rsidP="00C74F65">
      <w:pPr>
        <w:jc w:val="left"/>
        <w:rPr>
          <w:rFonts w:ascii="宋体" w:eastAsia="宋体" w:hAnsi="宋体" w:hint="eastAsia"/>
        </w:rPr>
      </w:pPr>
      <w:r w:rsidRPr="00C74F65">
        <w:rPr>
          <w:rFonts w:ascii="宋体" w:eastAsia="宋体" w:hAnsi="宋体" w:hint="eastAsia"/>
        </w:rPr>
        <w:t>（3）</w:t>
      </w:r>
      <w:r w:rsidRPr="00C74F65">
        <w:rPr>
          <w:rFonts w:ascii="宋体" w:eastAsia="宋体" w:hAnsi="宋体"/>
        </w:rPr>
        <w:t>便后、接触宠物后，应仔细洗净双手，特别注意在准备食物或就餐前</w:t>
      </w:r>
      <w:r w:rsidRPr="00C74F65">
        <w:rPr>
          <w:rFonts w:ascii="宋体" w:eastAsia="宋体" w:hAnsi="宋体" w:hint="eastAsia"/>
        </w:rPr>
        <w:t>。</w:t>
      </w:r>
    </w:p>
    <w:p w14:paraId="4862BFE1" w14:textId="77777777" w:rsidR="00C74F65" w:rsidRDefault="00C74F65" w:rsidP="00C74F65">
      <w:pPr>
        <w:jc w:val="left"/>
        <w:rPr>
          <w:rFonts w:ascii="宋体" w:eastAsia="宋体" w:hAnsi="宋体" w:hint="eastAsia"/>
        </w:rPr>
      </w:pPr>
      <w:r w:rsidRPr="00C74F65">
        <w:rPr>
          <w:rFonts w:ascii="宋体" w:eastAsia="宋体" w:hAnsi="宋体" w:hint="eastAsia"/>
        </w:rPr>
        <w:t>（4）</w:t>
      </w:r>
      <w:r w:rsidRPr="00C74F65">
        <w:rPr>
          <w:rFonts w:ascii="宋体" w:eastAsia="宋体" w:hAnsi="宋体"/>
        </w:rPr>
        <w:t>生家禽肉，牛肉、猪肉均应视为可能受污染的食物，情况允许时，新鲜肉应该放在干净的塑料袋内，以免渗出血水污染别的食物。处理生肉后，未洗手前勿舔手指，或接触其他食物，或抽烟</w:t>
      </w:r>
      <w:r w:rsidRPr="00C74F65">
        <w:rPr>
          <w:rFonts w:ascii="宋体" w:eastAsia="宋体" w:hAnsi="宋体" w:hint="eastAsia"/>
        </w:rPr>
        <w:t>。</w:t>
      </w:r>
    </w:p>
    <w:p w14:paraId="6EF66BA9" w14:textId="3C7750C7" w:rsidR="00B20747" w:rsidRPr="00C74F65" w:rsidRDefault="00C74F65" w:rsidP="00C74F65">
      <w:pPr>
        <w:jc w:val="left"/>
        <w:rPr>
          <w:rFonts w:ascii="宋体" w:eastAsia="宋体" w:hAnsi="宋体" w:hint="eastAsia"/>
        </w:rPr>
      </w:pPr>
      <w:r w:rsidRPr="00C74F65">
        <w:rPr>
          <w:rFonts w:ascii="宋体" w:eastAsia="宋体" w:hAnsi="宋体" w:hint="eastAsia"/>
        </w:rPr>
        <w:t>（5）</w:t>
      </w:r>
      <w:r w:rsidRPr="00C74F65">
        <w:rPr>
          <w:rFonts w:ascii="宋体" w:eastAsia="宋体" w:hAnsi="宋体"/>
        </w:rPr>
        <w:t>每接触一种食物后，务必将砧板仔细洗净，以免污染其它食物</w:t>
      </w:r>
      <w:r w:rsidRPr="00C74F65">
        <w:rPr>
          <w:rFonts w:ascii="宋体" w:eastAsia="宋体" w:hAnsi="宋体" w:hint="eastAsia"/>
        </w:rPr>
        <w:t>。</w:t>
      </w:r>
    </w:p>
    <w:p w14:paraId="3D6C44D2" w14:textId="1167A027" w:rsidR="00126C37" w:rsidRPr="00C74F65" w:rsidRDefault="00126C37">
      <w:pPr>
        <w:jc w:val="left"/>
        <w:rPr>
          <w:rFonts w:ascii="Times New Roman" w:eastAsia="宋体" w:hAnsi="Times New Roman" w:cs="Times New Roman"/>
          <w:szCs w:val="21"/>
          <w:shd w:val="clear" w:color="auto" w:fill="FFFFFF"/>
          <w:lang w:bidi="ar"/>
        </w:rPr>
      </w:pPr>
    </w:p>
    <w:p w14:paraId="7D98FB09" w14:textId="395BEC87" w:rsidR="00126C37" w:rsidRDefault="00000000">
      <w:pPr>
        <w:widowControl/>
        <w:spacing w:beforeLines="50" w:before="156"/>
        <w:rPr>
          <w:rFonts w:ascii="Times New Roman" w:eastAsia="宋体" w:hAnsi="Times New Roman" w:cs="Times New Roman"/>
          <w:b/>
          <w:bCs/>
          <w:sz w:val="24"/>
          <w:szCs w:val="21"/>
        </w:rPr>
      </w:pPr>
      <w:r>
        <w:rPr>
          <w:rFonts w:ascii="Times New Roman" w:eastAsia="宋体" w:hAnsi="Times New Roman" w:cs="Times New Roman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668B1" wp14:editId="478B4630">
                <wp:simplePos x="0" y="0"/>
                <wp:positionH relativeFrom="column">
                  <wp:posOffset>-90805</wp:posOffset>
                </wp:positionH>
                <wp:positionV relativeFrom="paragraph">
                  <wp:posOffset>109855</wp:posOffset>
                </wp:positionV>
                <wp:extent cx="5419090" cy="306070"/>
                <wp:effectExtent l="0" t="6350" r="10160" b="1143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389" cy="306070"/>
                          <a:chOff x="4915" y="59400"/>
                          <a:chExt cx="10084" cy="482"/>
                        </a:xfrm>
                      </wpg:grpSpPr>
                      <wps:wsp>
                        <wps:cNvPr id="23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874CB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  <a:solidFill>
                            <a:srgbClr val="4874CB"/>
                          </a:solidFill>
                          <a:ln w="12700" cap="flat" cmpd="sng" algn="ctr">
                            <a:solidFill>
                              <a:srgbClr val="4874CB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7A8CC0" w14:textId="77777777" w:rsidR="00126C37" w:rsidRDefault="00000000">
                              <w:pPr>
                                <w:jc w:val="center"/>
                                <w:rPr>
                                  <w:rFonts w:ascii="宋体" w:eastAsia="宋体" w:hAnsi="宋体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668B1" id="组合 29" o:spid="_x0000_s1026" style="position:absolute;left:0;text-align:left;margin-left:-7.15pt;margin-top:8.65pt;width:426.7pt;height:24.1pt;z-index:251659264" coordorigin="4915,59400" coordsize="10084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">
                <v:line id="直接连接符 23" o:spid="_x0000_s1027" style="position:absolute;visibility:visible;mso-wrap-style:square" from="4915,59619" to="14999,5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" strokecolor="#4874cb" strokeweight="1pt">
                  <v:stroke joinstyle="miter"/>
                </v:lin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燕尾形 28" o:spid="_x0000_s1028" type="#_x0000_t55" style="position:absolute;left:5252;top:59400;width:1854;height: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" adj="18792" fillcolor="#4874cb" strokecolor="#2e54a1" strokeweight="1pt">
                  <v:textbox>
                    <w:txbxContent>
                      <w:p w14:paraId="5C7A8CC0" w14:textId="77777777" w:rsidR="00126C37" w:rsidRDefault="00000000">
                        <w:pPr>
                          <w:jc w:val="center"/>
                          <w:rPr>
                            <w:rFonts w:ascii="宋体" w:eastAsia="宋体" w:hAnsi="宋体" w:hint="eastAsia"/>
                            <w:color w:val="FFFFFF" w:themeColor="background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color w:val="FFFFFF" w:themeColor="background1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0"/>
    <w:p w14:paraId="70E384CC" w14:textId="77777777" w:rsidR="00126C37" w:rsidRDefault="00000000">
      <w:pPr>
        <w:autoSpaceDE w:val="0"/>
        <w:autoSpaceDN w:val="0"/>
        <w:adjustRightInd w:val="0"/>
        <w:jc w:val="left"/>
        <w:rPr>
          <w:rFonts w:ascii="宋体" w:eastAsia="宋体" w:hint="eastAsia"/>
          <w:kern w:val="0"/>
          <w:sz w:val="24"/>
          <w:szCs w:val="24"/>
        </w:rPr>
      </w:pPr>
      <w:r>
        <w:fldChar w:fldCharType="begin"/>
      </w:r>
      <w:r>
        <w:instrText xml:space="preserve"> ADDIN NE.Bib</w:instrText>
      </w:r>
      <w:r>
        <w:fldChar w:fldCharType="separate"/>
      </w:r>
    </w:p>
    <w:p w14:paraId="505224B3" w14:textId="116681E3" w:rsidR="00C74F65" w:rsidRPr="006C0E2E" w:rsidRDefault="00000000" w:rsidP="00C74F65">
      <w:pPr>
        <w:jc w:val="left"/>
        <w:rPr>
          <w:rFonts w:ascii="宋体" w:eastAsia="宋体" w:hAnsi="宋体" w:cs="Times New Roman" w:hint="eastAsia"/>
          <w:sz w:val="18"/>
          <w:szCs w:val="18"/>
        </w:rPr>
      </w:pPr>
      <w:r>
        <w:fldChar w:fldCharType="end"/>
      </w:r>
      <w:r w:rsidR="006C0E2E" w:rsidRPr="006C0E2E">
        <w:rPr>
          <w:rFonts w:ascii="宋体" w:eastAsia="宋体" w:hAnsi="宋体" w:hint="eastAsia"/>
        </w:rPr>
        <w:t>期刊</w:t>
      </w:r>
      <w:r w:rsidR="00C74F65" w:rsidRPr="006C0E2E">
        <w:rPr>
          <w:rFonts w:ascii="宋体" w:eastAsia="宋体" w:hAnsi="宋体"/>
          <w:sz w:val="18"/>
          <w:szCs w:val="18"/>
        </w:rPr>
        <w:fldChar w:fldCharType="begin"/>
      </w:r>
      <w:r w:rsidR="00C74F65" w:rsidRPr="006C0E2E">
        <w:rPr>
          <w:rFonts w:ascii="宋体" w:eastAsia="宋体" w:hAnsi="宋体" w:hint="eastAsia"/>
          <w:sz w:val="18"/>
          <w:szCs w:val="18"/>
        </w:rPr>
        <w:instrText xml:space="preserve"> ADDIN NE.Bib</w:instrText>
      </w:r>
      <w:r w:rsidR="00C74F65" w:rsidRPr="006C0E2E">
        <w:rPr>
          <w:rFonts w:ascii="宋体" w:eastAsia="宋体" w:hAnsi="宋体"/>
          <w:sz w:val="18"/>
          <w:szCs w:val="18"/>
        </w:rPr>
        <w:fldChar w:fldCharType="separate"/>
      </w:r>
    </w:p>
    <w:p w14:paraId="7A56D8B1" w14:textId="77777777" w:rsidR="00C74F65" w:rsidRPr="006C0E2E" w:rsidRDefault="00C74F65" w:rsidP="00C74F65">
      <w:pPr>
        <w:spacing w:before="60" w:line="320" w:lineRule="auto"/>
        <w:ind w:left="420" w:hanging="420"/>
        <w:rPr>
          <w:rFonts w:ascii="宋体" w:eastAsia="宋体" w:hAnsi="宋体" w:cs="Times New Roman" w:hint="eastAsia"/>
          <w:sz w:val="18"/>
          <w:szCs w:val="18"/>
        </w:rPr>
      </w:pPr>
      <w:r w:rsidRPr="006C0E2E">
        <w:rPr>
          <w:rFonts w:ascii="宋体" w:eastAsia="宋体" w:hAnsi="宋体" w:cs="Times New Roman"/>
          <w:color w:val="000000"/>
          <w:sz w:val="18"/>
          <w:szCs w:val="18"/>
        </w:rPr>
        <w:t>[1]</w:t>
      </w:r>
      <w:r w:rsidRPr="006C0E2E">
        <w:rPr>
          <w:rFonts w:ascii="宋体" w:eastAsia="宋体" w:hAnsi="宋体" w:cs="Times New Roman"/>
          <w:color w:val="000000"/>
          <w:sz w:val="18"/>
          <w:szCs w:val="18"/>
        </w:rPr>
        <w:tab/>
      </w:r>
      <w:bookmarkStart w:id="1" w:name="_nebC0EE0B8D_7BBF_48B1_9A99_C9B30B3F88DC"/>
      <w:r w:rsidRPr="006C0E2E">
        <w:rPr>
          <w:rFonts w:ascii="宋体" w:eastAsia="宋体" w:hAnsi="宋体" w:cs="Times New Roman"/>
          <w:color w:val="000000"/>
          <w:sz w:val="18"/>
          <w:szCs w:val="18"/>
        </w:rPr>
        <w:t>Knodler L A, Elfenbein J R. Salmonella enterica. Trends Microbiol, 2019, 27(11):964-965.</w:t>
      </w:r>
      <w:bookmarkEnd w:id="1"/>
    </w:p>
    <w:p w14:paraId="70C3ED31" w14:textId="77777777" w:rsidR="00C74F65" w:rsidRPr="006C0E2E" w:rsidRDefault="00C74F65" w:rsidP="00C74F65">
      <w:pPr>
        <w:spacing w:before="60" w:line="320" w:lineRule="auto"/>
        <w:ind w:left="420" w:hanging="420"/>
        <w:rPr>
          <w:rFonts w:ascii="宋体" w:eastAsia="宋体" w:hAnsi="宋体" w:cs="Times New Roman" w:hint="eastAsia"/>
          <w:sz w:val="18"/>
          <w:szCs w:val="18"/>
        </w:rPr>
      </w:pPr>
      <w:r w:rsidRPr="006C0E2E">
        <w:rPr>
          <w:rFonts w:ascii="宋体" w:eastAsia="宋体" w:hAnsi="宋体" w:cs="Times New Roman"/>
          <w:color w:val="000000"/>
          <w:sz w:val="18"/>
          <w:szCs w:val="18"/>
        </w:rPr>
        <w:t>[2]</w:t>
      </w:r>
      <w:r w:rsidRPr="006C0E2E">
        <w:rPr>
          <w:rFonts w:ascii="宋体" w:eastAsia="宋体" w:hAnsi="宋体" w:cs="Times New Roman"/>
          <w:color w:val="000000"/>
          <w:sz w:val="18"/>
          <w:szCs w:val="18"/>
        </w:rPr>
        <w:tab/>
      </w:r>
      <w:bookmarkStart w:id="2" w:name="_neb4DA34FC6_A2E6_462C_8853_0BCDFFBB91FB"/>
      <w:r w:rsidRPr="006C0E2E">
        <w:rPr>
          <w:rFonts w:ascii="宋体" w:eastAsia="宋体" w:hAnsi="宋体" w:cs="Times New Roman"/>
          <w:color w:val="000000"/>
          <w:sz w:val="18"/>
          <w:szCs w:val="18"/>
        </w:rPr>
        <w:t>朱奇, 陆斌兴, 覃有泉, 等. 沙门氏菌生物学研究进展. 疾病监测与控制, 2015, 9(07):474-478.</w:t>
      </w:r>
      <w:bookmarkEnd w:id="2"/>
    </w:p>
    <w:p w14:paraId="276F6A69" w14:textId="77777777" w:rsidR="00C74F65" w:rsidRPr="006C0E2E" w:rsidRDefault="00C74F65" w:rsidP="00C74F65">
      <w:pPr>
        <w:spacing w:before="60" w:line="320" w:lineRule="auto"/>
        <w:ind w:left="420" w:hanging="420"/>
        <w:rPr>
          <w:rFonts w:ascii="宋体" w:eastAsia="宋体" w:hAnsi="宋体" w:cs="Times New Roman" w:hint="eastAsia"/>
          <w:sz w:val="18"/>
          <w:szCs w:val="18"/>
        </w:rPr>
      </w:pPr>
      <w:r w:rsidRPr="006C0E2E">
        <w:rPr>
          <w:rFonts w:ascii="宋体" w:eastAsia="宋体" w:hAnsi="宋体" w:cs="Times New Roman"/>
          <w:color w:val="000000"/>
          <w:sz w:val="18"/>
          <w:szCs w:val="18"/>
        </w:rPr>
        <w:t>[3]</w:t>
      </w:r>
      <w:r w:rsidRPr="006C0E2E">
        <w:rPr>
          <w:rFonts w:ascii="宋体" w:eastAsia="宋体" w:hAnsi="宋体" w:cs="Times New Roman"/>
          <w:color w:val="000000"/>
          <w:sz w:val="18"/>
          <w:szCs w:val="18"/>
        </w:rPr>
        <w:tab/>
      </w:r>
      <w:bookmarkStart w:id="3" w:name="_nebD43B2EA1_B8CC_4AD3_994D_511E22090A9A"/>
      <w:r w:rsidRPr="006C0E2E">
        <w:rPr>
          <w:rFonts w:ascii="宋体" w:eastAsia="宋体" w:hAnsi="宋体" w:cs="Times New Roman"/>
          <w:color w:val="000000"/>
          <w:sz w:val="18"/>
          <w:szCs w:val="18"/>
        </w:rPr>
        <w:t>Wagner C, Hensel M. Adhesive mechanisms of Salmonella enterica. Adv Exp Med Biol, 2011, 715:17-34.</w:t>
      </w:r>
      <w:bookmarkEnd w:id="3"/>
    </w:p>
    <w:p w14:paraId="7852107D" w14:textId="77777777" w:rsidR="00C74F65" w:rsidRPr="006C0E2E" w:rsidRDefault="00C74F65" w:rsidP="00C74F65">
      <w:pPr>
        <w:spacing w:before="60" w:line="320" w:lineRule="auto"/>
        <w:ind w:left="420" w:hanging="420"/>
        <w:rPr>
          <w:rFonts w:ascii="宋体" w:eastAsia="宋体" w:hAnsi="宋体" w:cs="Times New Roman" w:hint="eastAsia"/>
          <w:sz w:val="18"/>
          <w:szCs w:val="18"/>
        </w:rPr>
      </w:pPr>
      <w:r w:rsidRPr="006C0E2E">
        <w:rPr>
          <w:rFonts w:ascii="宋体" w:eastAsia="宋体" w:hAnsi="宋体" w:cs="Times New Roman"/>
          <w:color w:val="000000"/>
          <w:sz w:val="18"/>
          <w:szCs w:val="18"/>
        </w:rPr>
        <w:t>[4]</w:t>
      </w:r>
      <w:r w:rsidRPr="006C0E2E">
        <w:rPr>
          <w:rFonts w:ascii="宋体" w:eastAsia="宋体" w:hAnsi="宋体" w:cs="Times New Roman"/>
          <w:color w:val="000000"/>
          <w:sz w:val="18"/>
          <w:szCs w:val="18"/>
        </w:rPr>
        <w:tab/>
      </w:r>
      <w:bookmarkStart w:id="4" w:name="_neb6983678E_1D56_4E68_A047_7E66D7EF5359"/>
      <w:r w:rsidRPr="006C0E2E">
        <w:rPr>
          <w:rFonts w:ascii="宋体" w:eastAsia="宋体" w:hAnsi="宋体" w:cs="Times New Roman"/>
          <w:color w:val="000000"/>
          <w:sz w:val="18"/>
          <w:szCs w:val="18"/>
        </w:rPr>
        <w:t>Cameo M I, Aisa M L, Ciria L, et al. [Meningitis due to Salmonella enterica]. Rev Esp Quimioter, 2012, 25(3):216-217.</w:t>
      </w:r>
      <w:bookmarkEnd w:id="4"/>
    </w:p>
    <w:p w14:paraId="7F4F7D26" w14:textId="77777777" w:rsidR="00C74F65" w:rsidRPr="006C0E2E" w:rsidRDefault="00C74F65" w:rsidP="00C74F65">
      <w:pPr>
        <w:spacing w:before="60" w:line="320" w:lineRule="auto"/>
        <w:ind w:left="420" w:hanging="420"/>
        <w:rPr>
          <w:rFonts w:ascii="宋体" w:eastAsia="宋体" w:hAnsi="宋体" w:hint="eastAsia"/>
          <w:sz w:val="18"/>
          <w:szCs w:val="18"/>
        </w:rPr>
      </w:pPr>
      <w:r w:rsidRPr="006C0E2E">
        <w:rPr>
          <w:rFonts w:ascii="宋体" w:eastAsia="宋体" w:hAnsi="宋体"/>
          <w:color w:val="000000"/>
          <w:sz w:val="18"/>
          <w:szCs w:val="18"/>
        </w:rPr>
        <w:t>[5]</w:t>
      </w:r>
      <w:r w:rsidRPr="006C0E2E">
        <w:rPr>
          <w:rFonts w:ascii="宋体" w:eastAsia="宋体" w:hAnsi="宋体"/>
          <w:color w:val="000000"/>
          <w:sz w:val="18"/>
          <w:szCs w:val="18"/>
        </w:rPr>
        <w:tab/>
      </w:r>
      <w:bookmarkStart w:id="5" w:name="_nebC42B93B0_10E3_4714_9EDC_FE17808625E6"/>
      <w:r w:rsidRPr="006C0E2E">
        <w:rPr>
          <w:rFonts w:ascii="宋体" w:eastAsia="宋体" w:hAnsi="宋体" w:hint="eastAsia"/>
          <w:color w:val="000000"/>
          <w:sz w:val="18"/>
          <w:szCs w:val="18"/>
        </w:rPr>
        <w:t>王毳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闫磊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曾庆祝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沙门氏菌的检测技术与方法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现代食品科技</w:t>
      </w:r>
      <w:r w:rsidRPr="006C0E2E">
        <w:rPr>
          <w:rFonts w:ascii="宋体" w:eastAsia="宋体" w:hAnsi="宋体"/>
          <w:color w:val="000000"/>
          <w:sz w:val="18"/>
          <w:szCs w:val="18"/>
        </w:rPr>
        <w:t>, 2007(05):82-85.</w:t>
      </w:r>
      <w:bookmarkEnd w:id="5"/>
    </w:p>
    <w:p w14:paraId="278110D2" w14:textId="77777777" w:rsidR="00C74F65" w:rsidRPr="006C0E2E" w:rsidRDefault="00C74F65" w:rsidP="00C74F65">
      <w:pPr>
        <w:spacing w:before="60" w:line="320" w:lineRule="auto"/>
        <w:ind w:left="420" w:hanging="420"/>
        <w:rPr>
          <w:rFonts w:ascii="宋体" w:eastAsia="宋体" w:hAnsi="宋体" w:hint="eastAsia"/>
          <w:sz w:val="18"/>
          <w:szCs w:val="18"/>
        </w:rPr>
      </w:pPr>
      <w:r w:rsidRPr="006C0E2E">
        <w:rPr>
          <w:rFonts w:ascii="宋体" w:eastAsia="宋体" w:hAnsi="宋体"/>
          <w:color w:val="000000"/>
          <w:sz w:val="18"/>
          <w:szCs w:val="18"/>
        </w:rPr>
        <w:t>[6]</w:t>
      </w:r>
      <w:r w:rsidRPr="006C0E2E">
        <w:rPr>
          <w:rFonts w:ascii="宋体" w:eastAsia="宋体" w:hAnsi="宋体"/>
          <w:color w:val="000000"/>
          <w:sz w:val="18"/>
          <w:szCs w:val="18"/>
        </w:rPr>
        <w:tab/>
      </w:r>
      <w:bookmarkStart w:id="6" w:name="_neb37355A74_D608_4901_AAC3_68BDCAF03DF3"/>
      <w:r w:rsidRPr="006C0E2E">
        <w:rPr>
          <w:rFonts w:ascii="宋体" w:eastAsia="宋体" w:hAnsi="宋体" w:hint="eastAsia"/>
          <w:color w:val="000000"/>
          <w:sz w:val="18"/>
          <w:szCs w:val="18"/>
        </w:rPr>
        <w:t>覃湘婕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孙宁与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李春尧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等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食品中沙门氏菌检测方法研究进展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中国酿造</w:t>
      </w:r>
      <w:r w:rsidRPr="006C0E2E">
        <w:rPr>
          <w:rFonts w:ascii="宋体" w:eastAsia="宋体" w:hAnsi="宋体"/>
          <w:color w:val="000000"/>
          <w:sz w:val="18"/>
          <w:szCs w:val="18"/>
        </w:rPr>
        <w:t>, 2020, 39(09):18-24.</w:t>
      </w:r>
      <w:bookmarkEnd w:id="6"/>
    </w:p>
    <w:p w14:paraId="1D6EFF10" w14:textId="77777777" w:rsidR="00C74F65" w:rsidRPr="006C0E2E" w:rsidRDefault="00C74F65" w:rsidP="00C74F65">
      <w:pPr>
        <w:spacing w:before="60" w:line="320" w:lineRule="auto"/>
        <w:ind w:left="420" w:hanging="420"/>
        <w:rPr>
          <w:rFonts w:ascii="宋体" w:eastAsia="宋体" w:hAnsi="宋体" w:hint="eastAsia"/>
          <w:sz w:val="18"/>
          <w:szCs w:val="18"/>
        </w:rPr>
      </w:pPr>
      <w:r w:rsidRPr="006C0E2E">
        <w:rPr>
          <w:rFonts w:ascii="宋体" w:eastAsia="宋体" w:hAnsi="宋体"/>
          <w:color w:val="000000"/>
          <w:sz w:val="18"/>
          <w:szCs w:val="18"/>
        </w:rPr>
        <w:t>[7]</w:t>
      </w:r>
      <w:r w:rsidRPr="006C0E2E">
        <w:rPr>
          <w:rFonts w:ascii="宋体" w:eastAsia="宋体" w:hAnsi="宋体"/>
          <w:color w:val="000000"/>
          <w:sz w:val="18"/>
          <w:szCs w:val="18"/>
        </w:rPr>
        <w:tab/>
      </w:r>
      <w:bookmarkStart w:id="7" w:name="_neb7ADB092A_1623_4299_BD6D_983403A90C88"/>
      <w:r w:rsidRPr="006C0E2E">
        <w:rPr>
          <w:rFonts w:ascii="宋体" w:eastAsia="宋体" w:hAnsi="宋体" w:hint="eastAsia"/>
          <w:color w:val="000000"/>
          <w:sz w:val="18"/>
          <w:szCs w:val="18"/>
        </w:rPr>
        <w:t>赵新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兰青阔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陈锐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,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等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应用微滴数字</w:t>
      </w:r>
      <w:r w:rsidRPr="006C0E2E">
        <w:rPr>
          <w:rFonts w:ascii="宋体" w:eastAsia="宋体" w:hAnsi="宋体"/>
          <w:color w:val="000000"/>
          <w:sz w:val="18"/>
          <w:szCs w:val="18"/>
        </w:rPr>
        <w:t>PCR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技术快速检测食用菌中沙门氏菌</w:t>
      </w:r>
      <w:r w:rsidRPr="006C0E2E">
        <w:rPr>
          <w:rFonts w:ascii="宋体" w:eastAsia="宋体" w:hAnsi="宋体"/>
          <w:color w:val="000000"/>
          <w:sz w:val="18"/>
          <w:szCs w:val="18"/>
        </w:rPr>
        <w:t xml:space="preserve">. </w:t>
      </w:r>
      <w:r w:rsidRPr="006C0E2E">
        <w:rPr>
          <w:rFonts w:ascii="宋体" w:eastAsia="宋体" w:hAnsi="宋体" w:hint="eastAsia"/>
          <w:color w:val="000000"/>
          <w:sz w:val="18"/>
          <w:szCs w:val="18"/>
        </w:rPr>
        <w:t>食品与生物技术学报</w:t>
      </w:r>
      <w:r w:rsidRPr="006C0E2E">
        <w:rPr>
          <w:rFonts w:ascii="宋体" w:eastAsia="宋体" w:hAnsi="宋体"/>
          <w:color w:val="000000"/>
          <w:sz w:val="18"/>
          <w:szCs w:val="18"/>
        </w:rPr>
        <w:t>, 2017, 36(03):315-321.</w:t>
      </w:r>
      <w:bookmarkEnd w:id="7"/>
    </w:p>
    <w:p w14:paraId="51C76050" w14:textId="463BDA2F" w:rsidR="00126C37" w:rsidRDefault="00C74F65" w:rsidP="00C74F65">
      <w:pPr>
        <w:pStyle w:val="14"/>
        <w:ind w:left="360" w:hangingChars="200" w:hanging="360"/>
        <w:rPr>
          <w:rFonts w:hint="eastAsia"/>
        </w:rPr>
      </w:pPr>
      <w:r w:rsidRPr="006C0E2E">
        <w:rPr>
          <w:rFonts w:ascii="宋体" w:eastAsia="宋体" w:hAnsi="宋体"/>
          <w:sz w:val="18"/>
          <w:szCs w:val="18"/>
        </w:rPr>
        <w:fldChar w:fldCharType="end"/>
      </w:r>
    </w:p>
    <w:sectPr w:rsidR="00126C37"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1FA7B" w14:textId="77777777" w:rsidR="00B23E5A" w:rsidRDefault="00B23E5A">
      <w:pPr>
        <w:rPr>
          <w:rFonts w:hint="eastAsia"/>
        </w:rPr>
      </w:pPr>
      <w:r>
        <w:separator/>
      </w:r>
    </w:p>
  </w:endnote>
  <w:endnote w:type="continuationSeparator" w:id="0">
    <w:p w14:paraId="2D65DD02" w14:textId="77777777" w:rsidR="00B23E5A" w:rsidRDefault="00B23E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32B3" w14:textId="77777777" w:rsidR="00126C37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C8885" wp14:editId="2D3E247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2292410" w14:textId="77777777" w:rsidR="00126C37" w:rsidRDefault="00000000">
                          <w:pPr>
                            <w:pStyle w:val="a5"/>
                            <w:rPr>
                              <w:rFonts w:hint="eastAsia"/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</w:pP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t>6</w:t>
                          </w:r>
                          <w:r>
                            <w:rPr>
                              <w:color w:val="000000"/>
                              <w:sz w:val="21"/>
                              <w:szCs w:val="21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props3d w14:extrusionH="0" w14:contourW="0" w14:prstMaterial="clea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C8885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9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JuxLiPtAQAA5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02292410" w14:textId="77777777" w:rsidR="00126C37" w:rsidRDefault="00000000">
                    <w:pPr>
                      <w:pStyle w:val="a5"/>
                      <w:rPr>
                        <w:rFonts w:hint="eastAsia"/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</w:pP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begin"/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separate"/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t>6</w:t>
                    </w:r>
                    <w:r>
                      <w:rPr>
                        <w:color w:val="000000"/>
                        <w:sz w:val="21"/>
                        <w:szCs w:val="21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props3d w14:extrusionH="0" w14:contourW="0" w14:prstMaterial="clea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BA068" w14:textId="77777777" w:rsidR="00B23E5A" w:rsidRDefault="00B23E5A">
      <w:pPr>
        <w:rPr>
          <w:rFonts w:hint="eastAsia"/>
        </w:rPr>
      </w:pPr>
      <w:r>
        <w:separator/>
      </w:r>
    </w:p>
  </w:footnote>
  <w:footnote w:type="continuationSeparator" w:id="0">
    <w:p w14:paraId="1408743A" w14:textId="77777777" w:rsidR="00B23E5A" w:rsidRDefault="00B23E5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F5911" w14:textId="77777777" w:rsidR="00126C37" w:rsidRDefault="00000000">
    <w:pPr>
      <w:pStyle w:val="a7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FDA1F1" wp14:editId="443A73A4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4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4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5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6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CjgPt7aAAAACwEAAA8AAAAAAAAAAQAgAAAAIgAAAGRy&#10;cy9kb3ducmV2LnhtbFBLAQIUABQAAAAIAIdO4kBzzHZAWQMAAOwPAAAOAAAAAAAAAAEAIAAAACkB&#10;AABkcnMvZTJvRG9jLnhtbFBLBQYAAAAABgAGAFkBAAD0BgAAAAA=&#10;">
              <o:lock v:ext="edit" aspectratio="f"/>
              <v:rect id="_x0000_s1026" o:spid="_x0000_s1026" o:spt="1" style="position:absolute;left:867;top:277;height:973;width:351;v-text-anchor:middle;" fillcolor="#4874CB" filled="t" stroked="f" coordsize="21600,21600" o:gfxdata="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C9D3i5AAAA2g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326;top:277;height:973;width:261;v-text-anchor:middle;" fillcolor="#4874CB" filled="t" stroked="f" coordsize="21600,21600" o:gfxdata="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/xquO5AAAA2g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74CB" filled="t" stroked="f" coordsize="21600,21600" o:gfxdata="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7y9V7sAAADb&#10;AAAADwAAAAAAAAABACAAAAAiAAAAZHJzL2Rvd25yZXYueG1sUEsBAhQAFAAAAAgAh07iQDMvBZ47&#10;AAAAOQAAABAAAAAAAAAAAQAgAAAACgEAAGRycy9zaGFwZXhtbC54bWxQSwUGAAAAAAYABgBbAQAA&#10;tAMA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74CB" filled="t" stroked="f" coordsize="21600,21600" o:gfxdata="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4jILsAAADb&#10;AAAADwAAAAAAAAABACAAAAAiAAAAZHJzL2Rvd25yZXYueG1sUEsBAhQAFAAAAAgAh07iQDMvBZ47&#10;AAAAOQAAABAAAAAAAAAAAQAgAAAACgEAAGRycy9zaGFwZXhtbC54bWxQSwUGAAAAAAYABgBbAQAA&#10;tAMA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173334C" wp14:editId="0B83A07D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0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1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874CB">
                                <a:hueOff val="-25"/>
                              </a:srgbClr>
                            </a:gs>
                            <a:gs pos="100000">
                              <a:srgbClr val="4874CB"/>
                            </a:gs>
                          </a:gsLst>
                          <a:lin ang="2700000" scaled="0"/>
                        </a:gra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_x0000_s1026" o:spid="_x0000_s1026" o:spt="203" style="position:absolute;left:0pt;margin-left:533.8pt;margin-top:8.95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BXKE8G1gAAAAcBAAAPAAAAAAAAAAEAIAAA&#10;ACIAAABkcnMvZG93bnJldi54bWxQSwECFAAUAAAACACHTuJAJtlXT2QDAAD+DwAADgAAAAAAAAAB&#10;ACAAAAAlAQAAZHJzL2Uyb0RvYy54bWxQSwUGAAAAAAYABgBZAQAA+wYAAAAA&#10;">
              <o:lock v:ext="edit" aspectratio="f"/>
              <v:rect id="矩形 4" o:spid="_x0000_s1026" o:spt="1" style="position:absolute;left:867;top:277;height:973;width:351;v-text-anchor:middle;" fillcolor="#4874CB" filled="t" stroked="f" coordsize="21600,21600" o:gfxdata="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8sez7gAAADbAAAA&#10;DwAAAAAAAAABACAAAAAiAAAAZHJzL2Rvd25yZXYueG1sUEsBAhQAFAAAAAgAh07iQDMvBZ47AAAA&#10;OQAAABAAAAAAAAAAAQAgAAAABwEAAGRycy9zaGFwZXhtbC54bWxQSwUGAAAAAAYABgBbAQAAsQMA&#10;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74CB" filled="t" stroked="f" coordsize="21600,21600" o:gfxdata="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57565AAAA2wAA&#10;AA8AAAAAAAAAAQAgAAAAIgAAAGRycy9kb3ducmV2LnhtbFBLAQIUABQAAAAIAIdO4kAzLwWeOwAA&#10;ADkAAAAQAAAAAAAAAAEAIAAAAAgBAABkcnMvc2hhcGV4bWwueG1sUEsFBgAAAAAGAAYAWwEAALID&#10;AAAAAA=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74CB" filled="t" stroked="f" coordsize="21600,21600" o:gfxdata="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XVKBbgAAADbAAAA&#10;DwAAAAAAAAABACAAAAAiAAAAZHJzL2Rvd25yZXYueG1sUEsBAhQAFAAAAAgAh07iQDMvBZ47AAAA&#10;OQAAABAAAAAAAAAAAQAgAAAABwEAAGRycy9zaGFwZXhtbC54bWxQSwUGAAAAAAYABgBbAQAAsQMA&#10;AAAA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74CB" filled="t" stroked="f" coordsize="21600,21600" o:gfxdata="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h7tUugAAANsA&#10;AAAPAAAAAAAAAAEAIAAAACIAAABkcnMvZG93bnJldi54bWxQSwECFAAUAAAACACHTuJAMy8FnjsA&#10;AAA5AAAAEAAAAAAAAAABACAAAAAJAQAAZHJzL3NoYXBleG1sLnhtbFBLBQYAAAAABgAGAFsBAACz&#10;AwAAAAA=&#10;">
                <v:fill type="gradient" on="t" color2="#4874CB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07F86" wp14:editId="351926A6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7" name="矩形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4874CB">
                              <a:hueOff val="-25"/>
                            </a:srgbClr>
                          </a:gs>
                          <a:gs pos="100000">
                            <a:srgbClr val="4874CB"/>
                          </a:gs>
                        </a:gsLst>
                        <a:lin ang="2700000" scaled="0"/>
                      </a:gradFill>
                      <a:ln>
                        <a:noFill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1312;v-text-anchor:middle;mso-width-relative:page;mso-height-relative:page;mso-width-percent:1000;" fillcolor="#4874CB" filled="t" stroked="f" coordsize="21600,21600" o:gfxdata="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DpYo1wAAAAkBAAAPAAAAAAAA&#10;AAEAIAAAACIAAABkcnMvZG93bnJldi54bWxQSwECFAAUAAAACACHTuJA/GOqsIUCAAAiBQAADgAA&#10;AAAAAAABACAAAAAmAQAAZHJzL2Uyb0RvYy54bWxQSwUGAAAAAAYABgBZAQAAHQYAAAAA&#10;">
              <v:fill type="gradient" on="t" color2="#4874CB" angle="45" focus="100%" focussize="0,0" rotate="t">
                <o:fill type="gradientUnscaled" v:ext="backwardCompatible"/>
              </v:fill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7C26" w14:textId="77777777" w:rsidR="00126C37" w:rsidRDefault="00126C37">
    <w:pPr>
      <w:pStyle w:val="a7"/>
      <w:pBdr>
        <w:bottom w:val="single" w:sz="4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25974"/>
    <w:multiLevelType w:val="multilevel"/>
    <w:tmpl w:val="03A05C14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767286"/>
    <w:multiLevelType w:val="multilevel"/>
    <w:tmpl w:val="836410EA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F2F37"/>
    <w:multiLevelType w:val="multilevel"/>
    <w:tmpl w:val="2174CE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FE7866"/>
    <w:multiLevelType w:val="multilevel"/>
    <w:tmpl w:val="7FEC1286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4A29B"/>
    <w:multiLevelType w:val="singleLevel"/>
    <w:tmpl w:val="5D44A29B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762E0A8D"/>
    <w:multiLevelType w:val="multilevel"/>
    <w:tmpl w:val="C4A690DE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930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10487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609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9252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190248">
    <w:abstractNumId w:val="2"/>
  </w:num>
  <w:num w:numId="6" w16cid:durableId="978804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ExMThiYmRiNWNhMzQ1MmFiZWM0ODMwNWFlYWZlYzYifQ=="/>
    <w:docVar w:name="NE.Ref{1B9E63A7-F4E5-4D31-8FD7-D46F73914F3E}" w:val=" ADDIN NE.Ref.{1B9E63A7-F4E5-4D31-8FD7-D46F73914F3E}&lt;Citation&gt;&lt;Group&gt;&lt;References&gt;&lt;Item&gt;&lt;ID&gt;762&lt;/ID&gt;&lt;UID&gt;{104DD347-D9FA-4105-9B12-ED8637D3925E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3&lt;/ID&gt;&lt;UID&gt;{77CA1E84-92A4-4EEF-BA34-AFAF7A5EAE44}&lt;/UID&gt;&lt;Title&gt;医学寄生虫学&lt;/Title&gt;&lt;Template&gt;Book&lt;/Template&gt;&lt;Star&gt;0&lt;/Star&gt;&lt;Tag&gt;0&lt;/Tag&gt;&lt;Author&gt;高兴政&lt;/Author&gt;&lt;Year&gt;2015&lt;/Year&gt;&lt;Details&gt;&lt;_isbn&gt;978-7-5659-0807-1&lt;/_isbn&gt;&lt;_publisher&gt;北京大学医学出版社&lt;/_publisher&gt;&lt;_url&gt;http://find.nlc.cn/search/showDocDetails?docId=-2854895003656826588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4&lt;/ID&gt;&lt;UID&gt;{0CC8C00B-00A0-42D6-AD1D-4F06BC2BE955}&lt;/UID&gt;&lt;Title&gt;医学寄生虫学&lt;/Title&gt;&lt;Template&gt;Book&lt;/Template&gt;&lt;Star&gt;0&lt;/Star&gt;&lt;Tag&gt;0&lt;/Tag&gt;&lt;Author&gt;高兴政&lt;/Author&gt;&lt;Year&gt;1999&lt;/Year&gt;&lt;Details&gt;&lt;_isbn&gt;7-81034-942-2&lt;/_isbn&gt;&lt;_publisher&gt;北京医科大学大学出版社&lt;/_publisher&gt;&lt;_url&gt;http://find.nlc.cn/search/showDocDetails?docId=-5142138310920990641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5&lt;/ID&gt;&lt;UID&gt;{8A3E1917-40D8-4C59-ADD7-C7DC3B61AD2E}&lt;/UID&gt;&lt;Title&gt;医学寄生虫学学习指导&lt;/Title&gt;&lt;Template&gt;Book&lt;/Template&gt;&lt;Star&gt;0&lt;/Star&gt;&lt;Tag&gt;0&lt;/Tag&gt;&lt;Author&gt;高兴政&lt;/Author&gt;&lt;Year&gt;2015&lt;/Year&gt;&lt;Details&gt;&lt;_isbn&gt;978-7-5659-0806-4&lt;/_isbn&gt;&lt;_publisher&gt;北京大学医学出版社&lt;/_publisher&gt;&lt;_url&gt;http://find.nlc.cn/search/showDocDetails?docId=-1034589440935070735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Group&gt;&lt;References&gt;&lt;Item&gt;&lt;ID&gt;766&lt;/ID&gt;&lt;UID&gt;{221A252F-A063-4848-8082-39FF4FA26FAC}&lt;/UID&gt;&lt;Title&gt;医学寄生虫学应试指南&lt;/Title&gt;&lt;Template&gt;Book&lt;/Template&gt;&lt;Star&gt;0&lt;/Star&gt;&lt;Tag&gt;0&lt;/Tag&gt;&lt;Author&gt;高兴政&lt;/Author&gt;&lt;Year&gt;2017&lt;/Year&gt;&lt;Details&gt;&lt;_isbn&gt;978-7-5659-1508-6&lt;/_isbn&gt;&lt;_publisher&gt;北京大学医学出版社&lt;/_publisher&gt;&lt;_url&gt;http://find.nlc.cn/search/showDocDetails?docId=-1398943132648708558&amp;amp;dataSource=ucs01&lt;/_url&gt;&lt;_created&gt;65250300&lt;/_created&gt;&lt;_modified&gt;65250300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307DE7B3-B49E-47DA-945A-D58262DF50EE}" w:val=" ADDIN NE.Ref.{307DE7B3-B49E-47DA-945A-D58262DF50EE}&lt;Citation&gt;&lt;Group&gt;&lt;References&gt;&lt;Item&gt;&lt;ID&gt;773&lt;/ID&gt;&lt;UID&gt;{6CE50CE5-CF61-4132-A900-F0F9EF5A74CF}&lt;/UID&gt;&lt;Title&gt;后腹腔镜下肾脂肪囊外途径治疗乳糜尿的临床疗效分析&lt;/Title&gt;&lt;Template&gt;Journal Article&lt;/Template&gt;&lt;Star&gt;0&lt;/Star&gt;&lt;Tag&gt;0&lt;/Tag&gt;&lt;Author&gt;佘先; 李仁举; 冉强; 谢江凌; 林杰; 杨辉; 杜虎&lt;/Author&gt;&lt;Year&gt;2013&lt;/Year&gt;&lt;Details&gt;&lt;_author_aff&gt;重庆市黔江中心医院泌尿外科;重庆市第三人民医院泌尿科;&lt;/_author_aff&gt;&lt;_date&gt;2013-08-10&lt;/_date&gt;&lt;_issue&gt;22&lt;/_issue&gt;&lt;_journal&gt;重庆医学&lt;/_journal&gt;&lt;_keywords&gt;乳糜尿;后腹腔镜手术;肾蒂淋巴管结扎术;肾脂肪囊&lt;/_keywords&gt;&lt;_pages&gt;2613-2615&lt;/_pages&gt;&lt;_url&gt;https://kns.cnki.net/kcms2/article/abstract?v=3IEynGI71r8KCyZY77jMV9K_NsHjOj9LmF5l4a3TPpz1vPNPy8lRIK9PqMsoZ4foq9_YJvYaJKJ5E1uQrHfwdv1Xn4A-HawHa81y6DeZtiK3uedEeLm4FpzXHq5etXhkMnXZ75arQ4E=&amp;amp;uniplatform=NZKPT&amp;amp;language=CHS&lt;/_url&gt;&lt;_volume&gt;42&lt;/_volume&gt;&lt;_created&gt;65260344&lt;/_created&gt;&lt;_modified&gt;65260344&lt;/_modified&gt;&lt;_db_updated&gt;CNKI - Reference&lt;/_db_updated&gt;&lt;_translated_author&gt;She, Xian;Li, Ren ju;Ran, Qiang;Xie, Jiang ling;Lin, Jie;Yang, Hui;Du, Hu&lt;/_translated_author&gt;&lt;/Details&gt;&lt;Extra&gt;&lt;DBUID&gt;{F96A950B-833F-4880-A151-76DA2D6A2879}&lt;/DBUID&gt;&lt;/Extra&gt;&lt;/Item&gt;&lt;/References&gt;&lt;/Group&gt;&lt;/Citation&gt;_x000a_"/>
    <w:docVar w:name="NE.Ref{487AAE7E-C47D-4973-ABE4-CE61C810D493}" w:val=" ADDIN NE.Ref.{487AAE7E-C47D-4973-ABE4-CE61C810D493}&lt;Citation&gt;&lt;Group&gt;&lt;References&gt;&lt;Item&gt;&lt;ID&gt;772&lt;/ID&gt;&lt;UID&gt;{A998E05C-521B-4A5A-A7EA-9ADF17E2F52D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2&lt;/_created&gt;&lt;_modified&gt;65250302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B7BA1AC1-2203-4F48-8DDA-2741B9F82DC9}" w:val=" ADDIN NE.Ref.{B7BA1AC1-2203-4F48-8DDA-2741B9F82DC9}&lt;Citation&gt;&lt;Group&gt;&lt;References&gt;&lt;Item&gt;&lt;ID&gt;772&lt;/ID&gt;&lt;UID&gt;{A998E05C-521B-4A5A-A7EA-9ADF17E2F52D}&lt;/UID&gt;&lt;Title&gt;医学寄生虫学&lt;/Title&gt;&lt;Template&gt;Book&lt;/Template&gt;&lt;Star&gt;0&lt;/Star&gt;&lt;Tag&gt;0&lt;/Tag&gt;&lt;Author&gt;高兴政&lt;/Author&gt;&lt;Year&gt;2011&lt;/Year&gt;&lt;Details&gt;&lt;_isbn&gt;978-7-5659-0200-0&lt;/_isbn&gt;&lt;_publisher&gt;北京大学医学出版社&lt;/_publisher&gt;&lt;_url&gt;http://find.nlc.cn/search/showDocDetails?docId=4418322281576772221&amp;amp;dataSource=ucs01&lt;/_url&gt;&lt;_created&gt;65250302&lt;/_created&gt;&lt;_modified&gt;65250302&lt;/_modified&gt;&lt;_db_updated&gt;National Lib of China Book&lt;/_db_updated&gt;&lt;_translated_author&gt;Gao, Xing zheng&lt;/_translated_author&gt;&lt;/Details&gt;&lt;Extra&gt;&lt;DBUID&gt;{F96A950B-833F-4880-A151-76DA2D6A2879}&lt;/DBUID&gt;&lt;/Extra&gt;&lt;/Item&gt;&lt;/References&gt;&lt;/Group&gt;&lt;/Citation&gt;_x000a_"/>
    <w:docVar w:name="NE.Ref{D0E97A2A-868C-460D-AADD-228D3D457540}" w:val=" ADDIN NE.Ref.{D0E97A2A-868C-460D-AADD-228D3D457540}&lt;Citation&gt;&lt;Group&gt;&lt;References&gt;&lt;Item&gt;&lt;ID&gt;759&lt;/ID&gt;&lt;UID&gt;{5D008D4F-B7E2-4E40-8315-3E305E109F47}&lt;/UID&gt;&lt;Title&gt;人体蠕虫感染对肠道菌群影响的研究进展&lt;/Title&gt;&lt;Template&gt;Journal Article&lt;/Template&gt;&lt;Star&gt;0&lt;/Star&gt;&lt;Tag&gt;0&lt;/Tag&gt;&lt;Author&gt;张艺馨; 张本光&lt;/Author&gt;&lt;Year&gt;2022&lt;/Year&gt;&lt;Details&gt;&lt;_author_aff&gt;山东省寄生虫病防治研究所山东第一医科大学(山东省医学科学院);&lt;/_author_aff&gt;&lt;_created&gt;65250176&lt;/_created&gt;&lt;_date&gt;2022-10-20&lt;/_date&gt;&lt;_db_updated&gt;CNKI - Reference&lt;/_db_updated&gt;&lt;_issue&gt;05&lt;/_issue&gt;&lt;_journal&gt;热带病与寄生虫学&lt;/_journal&gt;&lt;_keywords&gt;蠕虫;肠道菌群;相互作用&lt;/_keywords&gt;&lt;_modified&gt;65250177&lt;/_modified&gt;&lt;_pages&gt;295-299&lt;/_pages&gt;&lt;_url&gt;https://kns.cnki.net/kcms2/article/abstract?v=fCqJ37DMrBmbISpGLandX3dGfilsstB2tPUNSgazgoaQCJTGHq3YP5Z3KOaOmIoh59B0gylhxr0oRWinCFOl0spV9Y6VsXdrj9f6pEGcBZl5D4HMO_rimQOLZO3Z67vwQJ7vjg3yKF4scpfKwTLoRQ==&amp;amp;uniplatform=NZKPT&amp;amp;language=CHS&lt;/_url&gt;&lt;_volume&gt;20&lt;/_volume&gt;&lt;_translated_author&gt;Zhang, Yi xin;Zhang, Ben guang&lt;/_translated_author&gt;&lt;/Details&gt;&lt;Extra&gt;&lt;DBUID&gt;{F96A950B-833F-4880-A151-76DA2D6A2879}&lt;/DBUID&gt;&lt;/Extra&gt;&lt;/Item&gt;&lt;/References&gt;&lt;/Group&gt;&lt;/Citation&gt;_x000a_"/>
    <w:docVar w:name="ne_docsoft" w:val="MSWord"/>
    <w:docVar w:name="ne_docversion" w:val="NoteExpress 2.0"/>
    <w:docVar w:name="ne_stylename" w:val="中华人民共和国国家标准_GBT_7714-2015"/>
  </w:docVars>
  <w:rsids>
    <w:rsidRoot w:val="0014353A"/>
    <w:rsid w:val="00071A56"/>
    <w:rsid w:val="000931BD"/>
    <w:rsid w:val="00093529"/>
    <w:rsid w:val="00093610"/>
    <w:rsid w:val="00115212"/>
    <w:rsid w:val="00126C37"/>
    <w:rsid w:val="001330A5"/>
    <w:rsid w:val="0014353A"/>
    <w:rsid w:val="0016416F"/>
    <w:rsid w:val="001650F2"/>
    <w:rsid w:val="00177EF1"/>
    <w:rsid w:val="001B608A"/>
    <w:rsid w:val="001D50EB"/>
    <w:rsid w:val="001F6810"/>
    <w:rsid w:val="00206CD1"/>
    <w:rsid w:val="002759B6"/>
    <w:rsid w:val="002A79BA"/>
    <w:rsid w:val="002B2876"/>
    <w:rsid w:val="002E65FC"/>
    <w:rsid w:val="003F2EFA"/>
    <w:rsid w:val="00452D14"/>
    <w:rsid w:val="00472C53"/>
    <w:rsid w:val="004A5654"/>
    <w:rsid w:val="004C1E54"/>
    <w:rsid w:val="004C384B"/>
    <w:rsid w:val="004E12B9"/>
    <w:rsid w:val="00516637"/>
    <w:rsid w:val="00521848"/>
    <w:rsid w:val="0054171C"/>
    <w:rsid w:val="00547F5A"/>
    <w:rsid w:val="00592F23"/>
    <w:rsid w:val="006C0E2E"/>
    <w:rsid w:val="006F0C34"/>
    <w:rsid w:val="00711E2A"/>
    <w:rsid w:val="00736812"/>
    <w:rsid w:val="007433E6"/>
    <w:rsid w:val="007661F2"/>
    <w:rsid w:val="00793079"/>
    <w:rsid w:val="007F3BC8"/>
    <w:rsid w:val="00821781"/>
    <w:rsid w:val="00904323"/>
    <w:rsid w:val="00970AD7"/>
    <w:rsid w:val="00A3023E"/>
    <w:rsid w:val="00A612EC"/>
    <w:rsid w:val="00A86824"/>
    <w:rsid w:val="00A9368D"/>
    <w:rsid w:val="00AD4B0F"/>
    <w:rsid w:val="00AF1547"/>
    <w:rsid w:val="00B20747"/>
    <w:rsid w:val="00B23E5A"/>
    <w:rsid w:val="00B44624"/>
    <w:rsid w:val="00B4500D"/>
    <w:rsid w:val="00B9168A"/>
    <w:rsid w:val="00BC0EAF"/>
    <w:rsid w:val="00C1251D"/>
    <w:rsid w:val="00C40DA8"/>
    <w:rsid w:val="00C60965"/>
    <w:rsid w:val="00C666C0"/>
    <w:rsid w:val="00C74F65"/>
    <w:rsid w:val="00C827F0"/>
    <w:rsid w:val="00C85AB8"/>
    <w:rsid w:val="00D63DE8"/>
    <w:rsid w:val="00DE76E3"/>
    <w:rsid w:val="00E55A94"/>
    <w:rsid w:val="00EA0B1B"/>
    <w:rsid w:val="00F215AA"/>
    <w:rsid w:val="00F72341"/>
    <w:rsid w:val="00FE5D02"/>
    <w:rsid w:val="00FF64CA"/>
    <w:rsid w:val="00FF6895"/>
    <w:rsid w:val="570D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C33E95"/>
  <w15:docId w15:val="{DCB3F88D-E23E-42A5-A0BE-01265714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4">
    <w:name w:val="明显引用 字符"/>
    <w:basedOn w:val="a0"/>
    <w:link w:val="af3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13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paragraph" w:customStyle="1" w:styleId="14">
    <w:name w:val="书目1"/>
    <w:basedOn w:val="a"/>
    <w:next w:val="a"/>
    <w:uiPriority w:val="37"/>
    <w:unhideWhenUsed/>
    <w:pPr>
      <w:tabs>
        <w:tab w:val="left" w:pos="384"/>
      </w:tabs>
      <w:ind w:left="384" w:hanging="384"/>
    </w:pPr>
  </w:style>
  <w:style w:type="paragraph" w:styleId="af5">
    <w:name w:val="Normal (Web)"/>
    <w:basedOn w:val="a"/>
    <w:autoRedefine/>
    <w:qFormat/>
    <w:rsid w:val="00A3023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&#32928;&#28814;&#27801;&#38376;&#27663;&#33740;/0?fromModule=lemma_inlink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com/item/&#24613;&#24615;&#32963;&#32928;&#28814;/1465543?fromModule=lemma_inli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ike.baidu.com/item/&#23487;&#20027;&#29305;&#24322;&#24615;/0?fromModule=lemma_in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&#32928;&#28814;&#27801;&#38376;&#27663;&#33740;/0?fromModule=lemma_inlin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远枫 兰</dc:creator>
  <dc:description>NE.Ref</dc:description>
  <cp:lastModifiedBy>文倩 姜</cp:lastModifiedBy>
  <cp:revision>5</cp:revision>
  <dcterms:created xsi:type="dcterms:W3CDTF">2024-09-17T09:05:00Z</dcterms:created>
  <dcterms:modified xsi:type="dcterms:W3CDTF">2024-09-18T07:11:00Z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id="cQ6n12Wi"/&gt;&lt;style id="http://www.zotero.org/styles/china-national-standard-gb-t-7714-2015-numeric" hasBibliography="1" bibliographyStyleHasBeenSet="1"/&gt;&lt;prefs&gt;&lt;pref name="fieldType" value="Field"</vt:lpwstr>
  </property>
  <property fmtid="{D5CDD505-2E9C-101B-9397-08002B2CF9AE}" pid="3" name="ZOTERO_PREF_2">
    <vt:lpwstr>/&gt;&lt;pref name="automaticJournalAbbreviations" value="true"/&gt;&lt;/prefs&gt;&lt;/data&gt;</vt:lpwstr>
  </property>
  <property fmtid="{D5CDD505-2E9C-101B-9397-08002B2CF9AE}" pid="4" name="KSOProductBuildVer">
    <vt:lpwstr>2052-12.1.0.15990</vt:lpwstr>
  </property>
  <property fmtid="{D5CDD505-2E9C-101B-9397-08002B2CF9AE}" pid="5" name="ICV">
    <vt:lpwstr>F6C0508AC04F4B328E6CAA653247385F_12</vt:lpwstr>
  </property>
</Properties>
</file>