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color w:val="843F0B" w:themeColor="accent2" w:themeShade="80"/>
          <w:u w:val="single"/>
        </w:rPr>
      </w:pP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>.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  <w:lang w:val="en-US" w:eastAsia="zh-CN"/>
        </w:rPr>
        <w:t>牛布鲁氏杆菌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>（</w:t>
      </w:r>
      <w:r>
        <w:rPr>
          <w:rFonts w:hint="default" w:ascii="Times New Roman" w:hAnsi="Times New Roman" w:eastAsia="宋体" w:cs="Times New Roman"/>
          <w:b/>
          <w:bCs/>
          <w:i/>
          <w:color w:val="843F0B" w:themeColor="accent2" w:themeShade="80"/>
          <w:sz w:val="28"/>
          <w:szCs w:val="28"/>
          <w:u w:val="single"/>
        </w:rPr>
        <w:t>Brucella abortus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 xml:space="preserve">） 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 xml:space="preserve">                   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00" w:lineRule="exact"/>
        <w:ind w:firstLine="219" w:firstLineChars="91"/>
        <w:textAlignment w:val="auto"/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4"/>
        </w:rPr>
        <w:t>物种名：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>牛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布鲁氏杆菌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00" w:lineRule="exact"/>
        <w:ind w:firstLine="219" w:firstLineChars="91"/>
        <w:textAlignment w:val="auto"/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4"/>
        </w:rPr>
        <w:t>拉丁学名：</w:t>
      </w:r>
      <w:r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</w:rPr>
        <w:t>Brucella abortus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00" w:lineRule="exact"/>
        <w:ind w:firstLine="241" w:firstLineChars="100"/>
        <w:jc w:val="left"/>
        <w:textAlignment w:val="auto"/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single"/>
        </w:rPr>
      </w:pP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4"/>
        </w:rPr>
        <w:t>分类学地位：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细菌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>界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Bacteria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变形菌门Proteobacteria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α-变形菌纲Alphaproteobacteria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>根瘤菌目Rhizobiales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>布鲁氏菌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科Brucellaceae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>布鲁氏菌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属</w:t>
      </w:r>
      <w:r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</w:rPr>
        <w:t xml:space="preserve">Brucella                           </w:t>
      </w:r>
      <w:r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none"/>
        </w:rPr>
      </w:pP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none"/>
          <w:lang w:val="en-US" w:eastAsia="zh-CN"/>
        </w:rPr>
        <w:t>牛布鲁氏杆菌（</w:t>
      </w:r>
      <w:r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  <w:u w:val="none"/>
          <w:lang w:val="en-US" w:eastAsia="zh-CN"/>
        </w:rPr>
        <w:t>Brucella abortus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none"/>
          <w:lang w:val="en-US" w:eastAsia="zh-CN"/>
        </w:rPr>
        <w:t>）也称作流产布鲁氏杆菌，主要感染牛和水牛，通过患病动物传染给人类。该菌能够使动物的生殖器官及胎膜发炎，孕牛流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double"/>
          <w:lang w:val="en-US" w:eastAsia="zh-CN"/>
        </w:rPr>
        <w:t>产；感染人可使其长期发热、盗汗、全身疼痛等。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double"/>
        </w:rPr>
        <w:t xml:space="preserve">                                    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doubl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double"/>
        </w:rPr>
        <w:t xml:space="preserve">        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double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double"/>
        </w:rPr>
        <w:t xml:space="preserve"> 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none"/>
        </w:rPr>
        <w:t xml:space="preserve">             </w:t>
      </w:r>
    </w:p>
    <w:p>
      <w:pPr>
        <w:spacing w:before="156" w:beforeLines="50"/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1.1生物学特性</w:t>
      </w:r>
    </w:p>
    <w:p>
      <w:pPr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1.1.1培养特征</w:t>
      </w:r>
    </w:p>
    <w:p>
      <w:pPr>
        <w:ind w:firstLine="48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牛布氏杆菌在初次分离培养时，需在含有5-10%的CO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环境中才能生长，用特制肝浸汤或胰化蛋白胨肉汤。该菌在血液琼脂平板上培养的菌落形态与羊布鲁氏杆菌相似；在巧克力琼脂平板上可形成细小、闪光、湿润、圆形隆起的菌落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（图1）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  <w:lang w:val="en-US" w:eastAsia="zh-CN"/>
        </w:rPr>
        <w:instrText xml:space="preserve"> ADDIN NE.Ref.{07FEC429-9BD0-4F8C-A0B4-D7C0602C3397}</w:instrTex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[1]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>
      <w:pPr>
        <w:ind w:firstLine="480"/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drawing>
          <wp:inline distT="0" distB="0" distL="114300" distR="114300">
            <wp:extent cx="2170430" cy="1432560"/>
            <wp:effectExtent l="0" t="0" r="1270" b="254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firstLine="420" w:firstLineChars="200"/>
        <w:jc w:val="center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图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instrText xml:space="preserve"> SEQ 图 \* ARABIC </w:instrTex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牛布鲁氏杆菌在巧克力琼脂平板上生长情况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instrText xml:space="preserve"> ADDIN NE.Ref.{F42A8F6B-6A7D-46CB-871E-3B38ED8ABA4E}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1"/>
          <w:szCs w:val="21"/>
          <w:vertAlign w:val="superscript"/>
        </w:rPr>
        <w:t>[2]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fldChar w:fldCharType="end"/>
      </w:r>
    </w:p>
    <w:p>
      <w:pPr>
        <w:ind w:firstLine="480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1.1.2形态学特征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牛布鲁氏杆菌为革兰氏阴性短小杆菌，初次分离时呈球状，传代培养后变为杆状。光滑型有荚膜，不产生芽孢，不能运动，偶呈极体着色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NE.Ref.{CF81B49B-97CA-49E2-9D28-7DCDB6ED5E18}</w:instrTex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[1]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1.1.3生化特征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牛布鲁氏杆菌可以发酵葡萄糖和鼠李糖，不发酵甘露醇、麦芽糖和蔗糖；需要在二氧化碳环境下才可进行培养，两天左右可产生H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b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S；碱性复红染料对其进行染料抑制试验，该菌生长良好，但用硫堇对其进行试验，可发现该菌不生长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NE.Ref.{64129A13-ADF4-40B8-8253-63467395ED5A}</w:instrTex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[1]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spacing w:before="156" w:beforeLines="50"/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1.2分布、传播与致病性</w:t>
      </w:r>
    </w:p>
    <w:p>
      <w:pPr>
        <w:ind w:firstLine="482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1.2.1分布与传播</w:t>
      </w:r>
    </w:p>
    <w:p>
      <w:pPr>
        <w:ind w:firstLine="482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牛布鲁氏杆菌病广泛的分布于世界各地，目前疫情仍较严重。牛可能通过受污染的牧场、饲料、水或舔或嗅流产的胎儿和胎盘进行口腔感染；也可能通过其他粘膜甚至通过完整的皮肤获得感染。当人类接触到带病原菌的病牛或其受污染的生活环境，也可能导致感染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NE.Ref.{06331F3C-F450-408D-BA17-18E1526B4751}</w:instrTex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[3]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ind w:firstLine="482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1.2.2致病性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布鲁氏菌的毒力因子主要包括脂多糖（Lipopolysaccharide，LPS）、Ⅳ型分泌系统（Type Four Secretion Systems，T4SS）、逃避宿主免疫反应机制等。LPS是革兰氏阴性菌细胞膜的主要成分之一，也是其内毒素的主要成分，能使布鲁氏菌激活宿主产生较弱的免疫反应，使其能顺利侵入靶细胞并存活、繁殖；T4SS能使布鲁氏菌侵入和寄生于宿主细胞内，并分泌毒力效应蛋白，干扰正常细胞内信号传导；布鲁氏菌以“隐形”模式感染宿主机体，可以干扰免疫系统，然后逃避宿主细胞免疫监测，最终导致长期感染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NE.Ref.{C47C38FB-616A-470F-948A-ED6FEA97B722}</w:instrTex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[4]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病牛可见胎衣水肿增厚，并有出血点，呈黄色胶样浸润，表面覆以纤维蛋白絮片和脓液绒毛叶贫血，覆有纤维素性、脓性渗出物或黄色脂样渗出物。胎儿皮下及肌间结缔组织出血性浆液性浸润，胸腹腔有淡红色液体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NE.Ref.{007022BE-C764-4731-8AED-1B3D64714D33}</w:instrTex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[5]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spacing w:before="156" w:beforeLines="50"/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1.3检测方法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（1）传统方法：目前常用补体结合试验（CFT）、玫瑰孟加拉板试验（RBPT）、标准凝集试验 （SAT）、试管凝集试验 （TAT）等对其进行检测。其中玫瑰孟加拉板试验（RBPT）（图2）具有检测速度快、特异性较高的特点而被广泛应用，可见图2中1、3、7、9号为阳性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NE.Ref.{5736C2D0-EF91-499A-B973-C0068DEAB90C}</w:instrTex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[5]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（2）分子生物学试验：使用常规或实时PCR检测牛布鲁氏菌病是一种可靠的技术，近年来越来越多地用于牛布鲁氏菌病的诊断和筛查，但方法价格昂贵，需要特殊的实验设备，比较不适用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NE.Ref.{BC9D50D4-E84B-4BC1-8D13-1E3F68180672}</w:instrTex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[5]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drawing>
          <wp:inline distT="0" distB="0" distL="114300" distR="114300">
            <wp:extent cx="5271135" cy="2858135"/>
            <wp:effectExtent l="0" t="0" r="12065" b="1206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图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SEQ 图 \* ARABIC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玫瑰孟加拉板试验检测牛布鲁氏杆菌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eastAsia="zh-CN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eastAsia="zh-CN"/>
        </w:rPr>
        <w:instrText xml:space="preserve"> ADDIN NE.Ref.{86F8F2BE-81D0-49BB-BB3E-07B50BC2FFF7}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0"/>
          <w:szCs w:val="24"/>
          <w:vertAlign w:val="superscript"/>
        </w:rPr>
        <w:t>[5]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eastAsia="zh-CN"/>
        </w:rPr>
        <w:fldChar w:fldCharType="end"/>
      </w:r>
    </w:p>
    <w:p>
      <w:pPr>
        <w:spacing w:before="156" w:beforeLines="50"/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1.4典型案例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一名67岁男性因疲劳、发热和体重减轻到门诊就诊。患者一年前有屠宰奶牛的经历，经血培养后，病人确诊布鲁氏菌病。该患者工作的屠宰场的奶牛曾爆发过牛布鲁氏杆菌，饲料和</w:t>
      </w:r>
      <w:bookmarkStart w:id="6" w:name="_GoBack"/>
      <w:bookmarkEnd w:id="6"/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饮水的污染可能正是牛布鲁氏杆菌致病的途径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NE.Ref.{FD7375B9-D7C8-4952-A88F-F779F6573892}</w:instrTex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[6]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spacing w:before="156" w:beforeLines="50"/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1.5防治对策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为了防止布鲁氏菌病的传播，必须采取适当的管理、健康和生物安全措施。应定期对动物进行布鲁氏菌病检测，消除反应堆，并对幼畜甚至成年动物进行疫苗接种；任何流产的大坝都应立即隔离和检测，以确定流产的原因。目前人类没有布鲁氏菌病的相关疫苗，因此动物疫苗接种对于控制动物和人类的疾病至关重要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NE.Ref.{1047B409-A617-4D06-B8B2-9B56EBBE3CBC}</w:instrTex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[1]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spacing w:beforeLines="0" w:afterLines="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</w:rPr>
        <mc:AlternateContent>
          <mc:Choice Requires="wpg">
            <w:drawing>
              <wp:inline distT="0" distB="0" distL="114300" distR="114300">
                <wp:extent cx="5250180" cy="306070"/>
                <wp:effectExtent l="0" t="6350" r="7620" b="11430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0180" cy="306070"/>
                          <a:chOff x="4915" y="59400"/>
                          <a:chExt cx="10084" cy="482"/>
                        </a:xfrm>
                      </wpg:grpSpPr>
                      <wps:wsp>
                        <wps:cNvPr id="30" name="直接连接符 23"/>
                        <wps:cNvCnPr/>
                        <wps:spPr>
                          <a:xfrm>
                            <a:off x="4915" y="59619"/>
                            <a:ext cx="10084" cy="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燕尾形 28"/>
                        <wps:cNvSpPr/>
                        <wps:spPr>
                          <a:xfrm>
                            <a:off x="5252" y="59400"/>
                            <a:ext cx="1854" cy="482"/>
                          </a:xfrm>
                          <a:prstGeom prst="chevr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参考文献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4.1pt;width:413.4pt;" coordorigin="4915,59400" coordsize="10084,482" o:gfxdata="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/oC4ZdUAAAAEAQAADwAAAAAAAAAB&#10;ACAAAAAiAAAAZHJzL2Rvd25yZXYueG1sUEsBAhQAFAAAAAgAh07iQL02gK5pAwAAOAgAAA4AAAAA&#10;AAAAAQAgAAAAJAEAAGRycy9lMm9Eb2MueG1sUEsFBgAAAAAGAAYAWQEAAP8GAAAAAA==&#10;">
                <o:lock v:ext="edit" aspectratio="f"/>
                <v:line id="直接连接符 23" o:spid="_x0000_s1026" o:spt="20" style="position:absolute;left:4915;top:59619;height:15;width:10084;" filled="f" stroked="t" coordsize="21600,21600" o:gfxdata="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9pistwAAANsAAAAP&#10;AAAAAAAAAAEAIAAAACIAAABkcnMvZG93bnJldi54bWxQSwECFAAUAAAACACHTuJAMy8FnjsAAAA5&#10;AAAAEAAAAAAAAAABACAAAAAGAQAAZHJzL3NoYXBleG1sLnhtbFBLBQYAAAAABgAGAFsBAACwAwAA&#10;AAA=&#10;">
                  <v:fill on="f" focussize="0,0"/>
                  <v:stroke weight="1pt" color="#4874CB [3204]" miterlimit="8" joinstyle="miter"/>
                  <v:imagedata o:title=""/>
                  <o:lock v:ext="edit" aspectratio="f"/>
                </v:line>
                <v:shape id="燕尾形 28" o:spid="_x0000_s1026" o:spt="55" type="#_x0000_t55" style="position:absolute;left:5252;top:59400;height:482;width:1854;v-text-anchor:middle;" fillcolor="#4874CB [3204]" filled="t" stroked="t" coordsize="21600,21600" o:gfxdata="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UXaMq5AAAA2gAA&#10;AA8AAAAAAAAAAQAgAAAAIgAAAGRycy9kb3ducmV2LnhtbFBLAQIUABQAAAAIAIdO4kAzLwWeOwAA&#10;ADkAAAAQAAAAAAAAAAEAIAAAAAgBAABkcnMvc2hhcGV4bWwueG1sUEsFBgAAAAAGAAYAWwEAALID&#10;AAAAAA==&#10;" adj="18793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参考文献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ADDIN NE.Rep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</w:p>
    <w:p>
      <w:pPr>
        <w:spacing w:beforeLines="0" w:afterLine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ADDIN NE.Bib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[1]</w:t>
      </w:r>
      <w:bookmarkStart w:id="0" w:name="_nebA22BD3B7_583B_49F0_8CD9_B88EAC26F8FE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齐长明. 奶牛疾病学 上. 北京: 中国农业科学技术出版社, 2006.</w:t>
      </w:r>
      <w:bookmarkEnd w:id="0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[2]</w:t>
      </w:r>
      <w:bookmarkStart w:id="1" w:name="_neb88AA36AF_4C36_457F_A03F_FD180908FCA3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https://phil.cdc.gov/QuickSearch.aspx?key=true.</w:t>
      </w:r>
      <w:bookmarkEnd w:id="1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[3]</w:t>
      </w:r>
      <w:bookmarkStart w:id="2" w:name="_neb176EEF20_E113_402E_8799_14D87384783E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Khurana SK, Sehrawat A, Tiwari R et al. Bovine brucellosis–A comprehensive review. Veterinary Quarterly, 2021, 41: 61-68.</w:t>
      </w:r>
      <w:bookmarkEnd w:id="2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[4]</w:t>
      </w:r>
      <w:bookmarkStart w:id="3" w:name="_neb2EF842BD_123B_47D9_B674_2058E0CB7267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文志, 韩艳秋, 王俊瑞. 布鲁氏菌毒力因子研究进展. 微生物学通报, 2021, 48: 842-848.</w:t>
      </w:r>
      <w:bookmarkEnd w:id="3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[5]</w:t>
      </w:r>
      <w:bookmarkStart w:id="4" w:name="_nebE27AE12E_1095_4027_8F17_8293296B9941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Hussein MF. Infectious Diseases of Dromedary Camels. Springer, Cham, 2021.</w:t>
      </w:r>
      <w:bookmarkEnd w:id="4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[6]</w:t>
      </w:r>
      <w:bookmarkStart w:id="5" w:name="_nebFB172114_661A_4696_9236_17AE028A06FD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Park JH, Kim TS, Park H et al. Delay in the diagnosis of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/>
          <w:iCs/>
          <w:color w:val="000000"/>
          <w:sz w:val="20"/>
          <w:szCs w:val="24"/>
        </w:rPr>
        <w:t>Brucella abortus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bacteremia in a nonendemic country: a case report. BMC Infectious Diseases, 2024, 24: 489.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-553085</wp:posOffset>
              </wp:positionV>
              <wp:extent cx="777240" cy="617220"/>
              <wp:effectExtent l="0" t="0" r="3810" b="11430"/>
              <wp:wrapNone/>
              <wp:docPr id="21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77240" cy="617220"/>
                        <a:chOff x="867" y="277"/>
                        <a:chExt cx="1224" cy="972"/>
                      </a:xfrm>
                    </wpg:grpSpPr>
                    <wps:wsp>
                      <wps:cNvPr id="2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7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90pt;margin-top:-43.55pt;height:48.6pt;width:61.2pt;z-index:251663360;mso-width-relative:page;mso-height-relative:page;" coordorigin="867,277" coordsize="1224,972" o:gfxdata="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">
              <o:lock v:ext="edit" aspectratio="f"/>
              <v:rect id="矩形 4" o:spid="_x0000_s1026" o:spt="1" style="position:absolute;left:867;top:277;height:973;width:351;v-text-anchor:middle;" fillcolor="#48CBC6 [3216]" filled="t" stroked="f" coordsize="21600,21600" o:gfxdata="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UWguItwAAANsAAAAP&#10;AAAAAAAAAAEAIAAAACIAAABkcnMvZG93bnJldi54bWxQSwECFAAUAAAACACHTuJAMy8FnjsAAAA5&#10;AAAAEAAAAAAAAAABACAAAAAGAQAAZHJzL3NoYXBleG1sLnhtbFBLBQYAAAAABgAGAFsBAACwAwAA&#10;AAA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48CBC6 [3216]" filled="t" stroked="f" coordsize="21600,21600" o:gfxdata="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7Fq4TtwAAANsAAAAP&#10;AAAAAAAAAAEAIAAAACIAAABkcnMvZG93bnJldi54bWxQSwECFAAUAAAACACHTuJAMy8FnjsAAAA5&#10;AAAAEAAAAAAAAAABACAAAAAGAQAAZHJzL3NoYXBleG1sLnhtbFBLBQYAAAAABgAGAFsBAACwAwAA&#10;AAA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_x0000_s1026" o:spid="_x0000_s1026" o:spt="1" style="position:absolute;left:1695;top:277;height:973;width:168;v-text-anchor:middle;" fillcolor="#48CBC6 [3216]" filled="t" stroked="f" coordsize="21600,21600" o:gfxdata="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ACBmu2AAAA2gAAAA8A&#10;AAAAAAAAAQAgAAAAIgAAAGRycy9kb3ducmV2LnhtbFBLAQIUABQAAAAIAIdO4kAzLwWeOwAAADkA&#10;AAAQAAAAAAAAAAEAIAAAAAUBAABkcnMvc2hhcGV4bWwueG1sUEsFBgAAAAAGAAYAWwEAAK8DAAAA&#10;AA=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_x0000_s1026" o:spid="_x0000_s1026" o:spt="1" style="position:absolute;left:1971;top:277;height:973;width:120;v-text-anchor:middle;" fillcolor="#48CBC6 [3216]" filled="t" stroked="f" coordsize="21600,21600" o:gfxdata="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9Oo/C2AAAA2gAAAA8A&#10;AAAAAAAAAQAgAAAAIgAAAGRycy9kb3ducmV2LnhtbFBLAQIUABQAAAAIAIdO4kAzLwWeOwAAADkA&#10;AAAQAAAAAAAAAAEAIAAAAAUBAABkcnMvc2hhcGV4bWwueG1sUEsFBgAAAAAGAAYAWwEAAK8DAAAA&#10;AA=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w:rPr>
        <w:sz w:val="18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rightMargin">
                <wp:align>right</wp:align>
              </wp:positionH>
              <wp:positionV relativeFrom="page">
                <wp:posOffset>113665</wp:posOffset>
              </wp:positionV>
              <wp:extent cx="777240" cy="617220"/>
              <wp:effectExtent l="0" t="635" r="3810" b="10795"/>
              <wp:wrapNone/>
              <wp:docPr id="19" name="组合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77240" cy="617220"/>
                        <a:chOff x="867" y="277"/>
                        <a:chExt cx="1224" cy="972"/>
                      </a:xfrm>
                    </wpg:grpSpPr>
                    <wps:wsp>
                      <wps:cNvPr id="11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2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3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4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533.8pt;margin-top:9pt;height:48.6pt;width:61.2pt;mso-position-horizontal-relative:page;mso-position-vertical-relative:page;rotation:11796480f;z-index:251662336;mso-width-relative:page;mso-height-relative:page;" coordorigin="867,277" coordsize="1224,972" o:gfxdata="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">
              <o:lock v:ext="edit" aspectratio="f"/>
              <v:rect id="矩形 4" o:spid="_x0000_s1026" o:spt="1" style="position:absolute;left:867;top:277;height:973;width:351;v-text-anchor:middle;" fillcolor="#48CBC6 [3216]" filled="t" stroked="f" coordsize="21600,21600" o:gfxdata="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uRfQrUAAADbAAAADwAA&#10;AAAAAAABACAAAAAiAAAAZHJzL2Rvd25yZXYueG1sUEsBAhQAFAAAAAgAh07iQDMvBZ47AAAAOQAA&#10;ABAAAAAAAAAAAQAgAAAABAEAAGRycy9zaGFwZXhtbC54bWxQSwUGAAAAAAYABgBbAQAArgMAAAAA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48CBC6 [3216]" filled="t" stroked="f" coordsize="21600,21600" o:gfxdata="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2jbBNbUAAADbAAAADwAA&#10;AAAAAAABACAAAAAiAAAAZHJzL2Rvd25yZXYueG1sUEsBAhQAFAAAAAgAh07iQDMvBZ47AAAAOQAA&#10;ABAAAAAAAAAAAQAgAAAABAEAAGRycy9zaGFwZXhtbC54bWxQSwUGAAAAAAYABgBbAQAArgMAAAAA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48CBC6 [3216]" filled="t" stroked="f" coordsize="21600,21600" o:gfxdata="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tXpkrrUAAADbAAAADwAA&#10;AAAAAAABACAAAAAiAAAAZHJzL2Rvd25yZXYueG1sUEsBAhQAFAAAAAgAh07iQDMvBZ47AAAAOQAA&#10;ABAAAAAAAAAAAQAgAAAABAEAAGRycy9zaGFwZXhtbC54bWxQSwUGAAAAAAYABgBbAQAArgMAAAAA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48CBC6 [3216]" filled="t" stroked="f" coordsize="21600,21600" o:gfxdata="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OpP82rUAAADbAAAADwAA&#10;AAAAAAABACAAAAAiAAAAZHJzL2Rvd25yZXYueG1sUEsBAhQAFAAAAAgAh07iQDMvBZ47AAAAOQAA&#10;ABAAAAAAAAAAAQAgAAAABAEAAGRycy9zaGFwZXhtbC54bWxQSwUGAAAAAAYABgBbAQAArgMAAAAA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732790</wp:posOffset>
              </wp:positionV>
              <wp:extent cx="7565390" cy="36195"/>
              <wp:effectExtent l="0" t="0" r="16510" b="1905"/>
              <wp:wrapNone/>
              <wp:docPr id="24" name="矩形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1430" y="815340"/>
                        <a:ext cx="7565390" cy="3619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6" o:spid="_x0000_s1026" o:spt="1" style="position:absolute;left:0pt;margin-top:57.7pt;height:2.85pt;width:595.7pt;mso-position-horizontal:center;mso-position-horizontal-relative:page;mso-position-vertical-relative:page;z-index:251660288;v-text-anchor:middle;mso-width-relative:page;mso-height-relative:page;mso-width-percent:1000;" fillcolor="#249087 [2408]" filled="t" stroked="f" coordsize="21600,21600" o:gfxdata="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8oqoldYAAAAJAQAADwAAAAAA&#10;AAABACAAAAAiAAAAZHJzL2Rvd25yZXYueG1sUEsBAhQAFAAAAAgAh07iQBV/8OyHAgAA9wQAAA4A&#10;AAAAAAAAAQAgAAAAJQEAAGRycy9lMm9Eb2MueG1sUEsFBgAAAAAGAAYAWQEAAB4GAAAAAA=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  <w:docVar w:name="KSO_WPS_MARK_KEY" w:val="a2b3e296-a6c2-4612-ba7c-e0290b540f68"/>
    <w:docVar w:name="NE.Ref{007022BE-C764-4731-8AED-1B3D64714D33}" w:val=" ADDIN NE.Ref.{007022BE-C764-4731-8AED-1B3D64714D33}&lt;Citation&gt;&lt;Group&gt;&lt;References&gt;&lt;Item&gt;&lt;ID&gt;336&lt;/ID&gt;&lt;UID&gt;{E27AE12E-1095-4027-8F17-8293296B9941}&lt;/UID&gt;&lt;Title&gt;Hussein MF. Infectious Diseases of Dromedary Camels. Springer, Cham, 2021.&lt;/Title&gt;&lt;Template&gt;Journal Article&lt;/Template&gt;&lt;Star&gt;0&lt;/Star&gt;&lt;Tag&gt;0&lt;/Tag&gt;&lt;Author/&gt;&lt;Year&gt;0&lt;/Year&gt;&lt;Details&gt;&lt;_accessed&gt;65479201&lt;/_accessed&gt;&lt;_created&gt;65479201&lt;/_created&gt;&lt;_modified&gt;65479251&lt;/_modified&gt;&lt;/Details&gt;&lt;Extra&gt;&lt;DBUID&gt;{8435BA6C-A641-43E6-A1BE-1F81BFB160B0}&lt;/DBUID&gt;&lt;/Extra&gt;&lt;/Item&gt;&lt;/References&gt;&lt;/Group&gt;&lt;/Citation&gt;_x000a_"/>
    <w:docVar w:name="NE.Ref{017590E8-5130-4EC6-9C68-D5FC67C2C7F3}" w:val=" ADDIN NE.Ref.{017590E8-5130-4EC6-9C68-D5FC67C2C7F3}&lt;Citation&gt;&lt;Group&gt;&lt;References&gt;&lt;Item&gt;&lt;ID&gt;325&lt;/ID&gt;&lt;UID&gt;{47C3CBE2-E277-459A-8770-88CD6A8DCD37}&lt;/UID&gt;&lt;Title&gt;Corbel M, Corbell M. Brucellosis: an overview. 1st international conference on emerging zoonoses(Jerusalem, Israel). 1997.&lt;/Title&gt;&lt;Template&gt;Journal Article&lt;/Template&gt;&lt;Star&gt;0&lt;/Star&gt;&lt;Tag&gt;0&lt;/Tag&gt;&lt;Author/&gt;&lt;Year&gt;0&lt;/Year&gt;&lt;Details&gt;&lt;_accessed&gt;65469162&lt;/_accessed&gt;&lt;_created&gt;65469162&lt;/_created&gt;&lt;_modified&gt;65469162&lt;/_modified&gt;&lt;/Details&gt;&lt;Extra&gt;&lt;DBUID&gt;{8435BA6C-A641-43E6-A1BE-1F81BFB160B0}&lt;/DBUID&gt;&lt;/Extra&gt;&lt;/Item&gt;&lt;/References&gt;&lt;/Group&gt;&lt;/Citation&gt;_x000a_"/>
    <w:docVar w:name="NE.Ref{02722D6A-D5E1-43D6-9A61-54D251B63F63}" w:val=" ADDIN NE.Ref.{02722D6A-D5E1-43D6-9A61-54D251B63F63}&lt;Citation&gt;&lt;Group&gt;&lt;References&gt;&lt;Item&gt;&lt;ID&gt;47&lt;/ID&gt;&lt;UID&gt;{7C63B1DA-A23A-4355-B17A-BB0D4D0E6BF2}&lt;/UID&gt;&lt;Title&gt;肠致病性大肠杆菌的致病因子及致病机制的研究进展&lt;/Title&gt;&lt;Template&gt;Journal Article&lt;/Template&gt;&lt;Star&gt;0&lt;/Star&gt;&lt;Tag&gt;0&lt;/Tag&gt;&lt;Author&gt;史云&lt;/Author&gt;&lt;Year&gt;2003&lt;/Year&gt;&lt;Details&gt;&lt;_accessed&gt;65300597&lt;/_accessed&gt;&lt;_author_aff&gt;第三军医大学预防医学系 在职硕士研究生,重庆400038&lt;/_author_aff&gt;&lt;_created&gt;65298190&lt;/_created&gt;&lt;_date&gt;54468000&lt;/_date&gt;&lt;_db_updated&gt;CNKI - Reference&lt;/_db_updated&gt;&lt;_issue&gt;04&lt;/_issue&gt;&lt;_journal&gt;国外医学(卫生学分册)&lt;/_journal&gt;&lt;_keywords&gt;肠致病性大肠杆菌;致病基因;致病机制&lt;/_keywords&gt;&lt;_modified&gt;65300595&lt;/_modified&gt;&lt;_pages&gt;205-211&lt;/_pages&gt;&lt;_url&gt;https://kns.cnki.net/kcms2/article/abstract?v=Fhes7GDiHN1Nla87p_r1bEtE8H7Eioblmpq-PGXKU2-i1J9G5XwLT2hEjuV21Q_C86eoP-RsnjVxbPNcueHb9UZOXpMMha1WyuSHMKsvYdl-yeaQB96xxap4tgUqjFgNQnzSv_51We0=&amp;amp;uniplatform=NZKPT&amp;amp;language=CHS&lt;/_url&gt;&lt;_translated_author&gt;Shi, Yun&lt;/_translated_author&gt;&lt;/Details&gt;&lt;Extra&gt;&lt;DBUID&gt;{8435BA6C-A641-43E6-A1BE-1F81BFB160B0}&lt;/DBUID&gt;&lt;/Extra&gt;&lt;/Item&gt;&lt;/References&gt;&lt;/Group&gt;&lt;/Citation&gt;_x000a_"/>
    <w:docVar w:name="NE.Ref{054AA90A-C203-4CBD-8180-5BBAE17551B0}" w:val=" ADDIN NE.Ref.{054AA90A-C203-4CBD-8180-5BBAE17551B0}&lt;Citation&gt;&lt;Group&gt;&lt;References&gt;&lt;Item&gt;&lt;ID&gt;41&lt;/ID&gt;&lt;UID&gt;{4163AF9B-C0B6-491D-A59A-CC2963FFD52E}&lt;/UID&gt;&lt;Title&gt;牛病防控知识宝典&lt;/Title&gt;&lt;Template&gt;Book&lt;/Template&gt;&lt;Star&gt;0&lt;/Star&gt;&lt;Tag&gt;0&lt;/Tag&gt;&lt;Author&gt;吴亚文张玉玲&lt;/Author&gt;&lt;Year&gt;2022&lt;/Year&gt;&lt;Details&gt;&lt;_accessed&gt;65300591&lt;/_accessed&gt;&lt;_created&gt;65296745&lt;/_created&gt;&lt;_modified&gt;65296747&lt;/_modified&gt;&lt;_place_published&gt;北京&lt;/_place_published&gt;&lt;_publisher&gt;阳光出版社&lt;/_publisher&gt;&lt;_translated_author&gt;Wu, Ya wen zhang yu&lt;/_translated_author&gt;&lt;/Details&gt;&lt;Extra&gt;&lt;DBUID&gt;{8435BA6C-A641-43E6-A1BE-1F81BFB160B0}&lt;/DBUID&gt;&lt;/Extra&gt;&lt;/Item&gt;&lt;/References&gt;&lt;/Group&gt;&lt;/Citation&gt;_x000a_"/>
    <w:docVar w:name="NE.Ref{06331F3C-F450-408D-BA17-18E1526B4751}" w:val=" ADDIN NE.Ref.{06331F3C-F450-408D-BA17-18E1526B4751}&lt;Citation&gt;&lt;Group&gt;&lt;References&gt;&lt;Item&gt;&lt;ID&gt;338&lt;/ID&gt;&lt;UID&gt;{176EEF20-E113-402E-8799-14D87384783E}&lt;/UID&gt;&lt;Title&gt;Khurana SK, Sehrawat A, Tiwari R et al. Bovine brucellosis – A comprehensive review. Veterinary Quarterly, 2021, 41: 61-68.&lt;/Title&gt;&lt;Template&gt;Journal Article&lt;/Template&gt;&lt;Star&gt;0&lt;/Star&gt;&lt;Tag&gt;0&lt;/Tag&gt;&lt;Author/&gt;&lt;Year&gt;0&lt;/Year&gt;&lt;Details&gt;&lt;_accessed&gt;65479213&lt;/_accessed&gt;&lt;_created&gt;65479213&lt;/_created&gt;&lt;_modified&gt;65479213&lt;/_modified&gt;&lt;/Details&gt;&lt;Extra&gt;&lt;DBUID&gt;{8435BA6C-A641-43E6-A1BE-1F81BFB160B0}&lt;/DBUID&gt;&lt;/Extra&gt;&lt;/Item&gt;&lt;/References&gt;&lt;/Group&gt;&lt;/Citation&gt;_x000a_"/>
    <w:docVar w:name="NE.Ref{0732E496-880E-405C-8144-DF35E1540F5A}" w:val=" ADDIN NE.Ref.{0732E496-880E-405C-8144-DF35E1540F5A}&lt;Citation&gt;&lt;Group&gt;&lt;References&gt;&lt;Item&gt;&lt;ID&gt;318&lt;/ID&gt;&lt;UID&gt;{FEBC12EC-190B-44EA-887C-AA3964136DF3}&lt;/UID&gt;&lt;Title&gt;Lozano-Platonoff A, Alonso-León T. Uncommon Ulcers of the Extremities. Springer: Singapore, 2023.&lt;/Title&gt;&lt;Template&gt;Journal Article&lt;/Template&gt;&lt;Star&gt;0&lt;/Star&gt;&lt;Tag&gt;0&lt;/Tag&gt;&lt;Author/&gt;&lt;Year&gt;0&lt;/Year&gt;&lt;Details&gt;&lt;_accessed&gt;65460389&lt;/_accessed&gt;&lt;_created&gt;65460389&lt;/_created&gt;&lt;_modified&gt;65460389&lt;/_modified&gt;&lt;/Details&gt;&lt;Extra&gt;&lt;DBUID&gt;{8435BA6C-A641-43E6-A1BE-1F81BFB160B0}&lt;/DBUID&gt;&lt;/Extra&gt;&lt;/Item&gt;&lt;/References&gt;&lt;/Group&gt;&lt;/Citation&gt;_x000a_"/>
    <w:docVar w:name="NE.Ref{07FEC429-9BD0-4F8C-A0B4-D7C0602C3397}" w:val=" ADDIN NE.Ref.{07FEC429-9BD0-4F8C-A0B4-D7C0602C3397}&lt;Citation&gt;&lt;Group&gt;&lt;References&gt;&lt;Item&gt;&lt;ID&gt;337&lt;/ID&gt;&lt;UID&gt;{A22BD3B7-583B-49F0-8CD9-B88EAC26F8FE}&lt;/UID&gt;&lt;Title&gt;齐长明. 奶牛疾病学 上. 北京: 中国农业科学技术出版社, 2006.&lt;/Title&gt;&lt;Template&gt;Journal Article&lt;/Template&gt;&lt;Star&gt;0&lt;/Star&gt;&lt;Tag&gt;0&lt;/Tag&gt;&lt;Author/&gt;&lt;Year&gt;0&lt;/Year&gt;&lt;Details&gt;&lt;_accessed&gt;65479212&lt;/_accessed&gt;&lt;_created&gt;65479212&lt;/_created&gt;&lt;_modified&gt;65479212&lt;/_modified&gt;&lt;/Details&gt;&lt;Extra&gt;&lt;DBUID&gt;{8435BA6C-A641-43E6-A1BE-1F81BFB160B0}&lt;/DBUID&gt;&lt;/Extra&gt;&lt;/Item&gt;&lt;/References&gt;&lt;/Group&gt;&lt;/Citation&gt;_x000a_"/>
    <w:docVar w:name="NE.Ref{0A990E6C-371B-43BA-8B24-335E083064D5}" w:val=" ADDIN NE.Ref.{0A990E6C-371B-43BA-8B24-335E083064D5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0F21289B-1B26-4356-B6F8-95AB4A995AB3}" w:val=" ADDIN NE.Ref.{0F21289B-1B26-4356-B6F8-95AB4A995AB3}&lt;Citation&gt;&lt;Group&gt;&lt;References&gt;&lt;Item&gt;&lt;ID&gt;329&lt;/ID&gt;&lt;UID&gt;{CD9EB6B3-284B-4FD6-9C18-59FE31D9ACD4}&lt;/UID&gt;&lt;Title&gt;https://phil.cdc.gov/QuickSearch.aspx?key=true&lt;/Title&gt;&lt;Template&gt;Journal Article&lt;/Template&gt;&lt;Star&gt;0&lt;/Star&gt;&lt;Tag&gt;0&lt;/Tag&gt;&lt;Author/&gt;&lt;Year&gt;0&lt;/Year&gt;&lt;Details&gt;&lt;_accessed&gt;65469173&lt;/_accessed&gt;&lt;_created&gt;65469173&lt;/_created&gt;&lt;_modified&gt;65469173&lt;/_modified&gt;&lt;/Details&gt;&lt;Extra&gt;&lt;DBUID&gt;{8435BA6C-A641-43E6-A1BE-1F81BFB160B0}&lt;/DBUID&gt;&lt;/Extra&gt;&lt;/Item&gt;&lt;/References&gt;&lt;/Group&gt;&lt;/Citation&gt;_x000a_"/>
    <w:docVar w:name="NE.Ref{1047B409-A617-4D06-B8B2-9B56EBBE3CBC}" w:val=" ADDIN NE.Ref.{1047B409-A617-4D06-B8B2-9B56EBBE3CBC}&lt;Citation&gt;&lt;Group&gt;&lt;References&gt;&lt;Item&gt;&lt;ID&gt;337&lt;/ID&gt;&lt;UID&gt;{A22BD3B7-583B-49F0-8CD9-B88EAC26F8FE}&lt;/UID&gt;&lt;Title&gt;齐长明. 奶牛疾病学 上. 北京: 中国农业科学技术出版社, 2006.&lt;/Title&gt;&lt;Template&gt;Journal Article&lt;/Template&gt;&lt;Star&gt;0&lt;/Star&gt;&lt;Tag&gt;0&lt;/Tag&gt;&lt;Author/&gt;&lt;Year&gt;0&lt;/Year&gt;&lt;Details&gt;&lt;_accessed&gt;65479212&lt;/_accessed&gt;&lt;_created&gt;65479212&lt;/_created&gt;&lt;_modified&gt;65479212&lt;/_modified&gt;&lt;/Details&gt;&lt;Extra&gt;&lt;DBUID&gt;{8435BA6C-A641-43E6-A1BE-1F81BFB160B0}&lt;/DBUID&gt;&lt;/Extra&gt;&lt;/Item&gt;&lt;/References&gt;&lt;/Group&gt;&lt;/Citation&gt;_x000a_"/>
    <w:docVar w:name="NE.Ref{114DF595-4A0B-4049-B5AA-6C1D223DB9EC}" w:val=" ADDIN NE.Ref.{114DF595-4A0B-4049-B5AA-6C1D223DB9EC}&lt;Citation&gt;&lt;Group&gt;&lt;References&gt;&lt;Item&gt;&lt;ID&gt;44&lt;/ID&gt;&lt;UID&gt;{252CF991-6686-45BF-98FC-E971A6B0E7EB}&lt;/UID&gt;&lt;Title&gt;皮肤病诊疗与传染病防治&lt;/Title&gt;&lt;Template&gt;Book&lt;/Template&gt;&lt;Star&gt;0&lt;/Star&gt;&lt;Tag&gt;0&lt;/Tag&gt;&lt;Author&gt;樊超&lt;/Author&gt;&lt;Year&gt;2020&lt;/Year&gt;&lt;Details&gt;&lt;_accessed&gt;65300593&lt;/_accessed&gt;&lt;_created&gt;65296754&lt;/_created&gt;&lt;_modified&gt;65296758&lt;/_modified&gt;&lt;_place_published&gt;天津&lt;/_place_published&gt;&lt;_publisher&gt;天津科学技术出版社&lt;/_publisher&gt;&lt;_translated_author&gt;Fan, Chao&lt;/_translated_author&gt;&lt;/Details&gt;&lt;Extra&gt;&lt;DBUID&gt;{8435BA6C-A641-43E6-A1BE-1F81BFB160B0}&lt;/DBUID&gt;&lt;/Extra&gt;&lt;/Item&gt;&lt;/References&gt;&lt;/Group&gt;&lt;/Citation&gt;_x000a_"/>
    <w:docVar w:name="NE.Ref{12053940-6274-462C-80BA-7DC977C1C5D5}" w:val=" ADDIN NE.Ref.{12053940-6274-462C-80BA-7DC977C1C5D5}&lt;Citation&gt;&lt;Group&gt;&lt;References&gt;&lt;Item&gt;&lt;ID&gt;103&lt;/ID&gt;&lt;UID&gt;{81C3BF9D-25F3-4B86-A093-65A12FF56483}&lt;/UID&gt;&lt;Title&gt;https://new.qq.com/rain/a/20210527A0B41300&lt;/Title&gt;&lt;Template&gt;Web Page&lt;/Template&gt;&lt;Star&gt;0&lt;/Star&gt;&lt;Tag&gt;0&lt;/Tag&gt;&lt;Author/&gt;&lt;Year&gt;0&lt;/Year&gt;&lt;Details&gt;&lt;_accessed&gt;65312175&lt;/_accessed&gt;&lt;_created&gt;65312173&lt;/_created&gt;&lt;_modified&gt;65312174&lt;/_modified&gt;&lt;/Details&gt;&lt;Extra&gt;&lt;DBUID&gt;{8435BA6C-A641-43E6-A1BE-1F81BFB160B0}&lt;/DBUID&gt;&lt;/Extra&gt;&lt;/Item&gt;&lt;/References&gt;&lt;/Group&gt;&lt;/Citation&gt;_x000a_"/>
    <w:docVar w:name="NE.Ref{16C1C567-EC2D-4382-A625-EEF0A9D88955}" w:val=" ADDIN NE.Ref.{16C1C567-EC2D-4382-A625-EEF0A9D88955}&lt;Citation&gt;&lt;Group&gt;&lt;References&gt;&lt;Item&gt;&lt;ID&gt;45&lt;/ID&gt;&lt;UID&gt;{FA919104-B11C-4A29-A81E-55B7111D2D85}&lt;/UID&gt;&lt;Title&gt;食品安全学 第3版&lt;/Title&gt;&lt;Template&gt;Book&lt;/Template&gt;&lt;Star&gt;0&lt;/Star&gt;&lt;Tag&gt;0&lt;/Tag&gt;&lt;Author&gt;柳春红丁晓雯&lt;/Author&gt;&lt;Year&gt;2021&lt;/Year&gt;&lt;Details&gt;&lt;_accessed&gt;65300593&lt;/_accessed&gt;&lt;_created&gt;65296757&lt;/_created&gt;&lt;_modified&gt;65296761&lt;/_modified&gt;&lt;_place_published&gt;北京&lt;/_place_published&gt;&lt;_publisher&gt;中国农业大学出版社&lt;/_publisher&gt;&lt;_translated_author&gt;Liu, Chun hong ding xiao&lt;/_translated_author&gt;&lt;/Details&gt;&lt;Extra&gt;&lt;DBUID&gt;{8435BA6C-A641-43E6-A1BE-1F81BFB160B0}&lt;/DBUID&gt;&lt;/Extra&gt;&lt;/Item&gt;&lt;/References&gt;&lt;/Group&gt;&lt;/Citation&gt;_x000a_"/>
    <w:docVar w:name="NE.Ref{1F22D9D1-B031-40CB-B187-8A1A2A029C9F}" w:val=" ADDIN NE.Ref.{1F22D9D1-B031-40CB-B187-8A1A2A029C9F}&lt;Citation&gt;&lt;Group&gt;&lt;References&gt;&lt;Item&gt;&lt;ID&gt;48&lt;/ID&gt;&lt;UID&gt;{48CB9EA8-CC1C-433E-80AC-7450A45C7FE4}&lt;/UID&gt;&lt;Title&gt;食源性大肠杆菌危害及其检测技术研究进展&lt;/Title&gt;&lt;Template&gt;Journal Article&lt;/Template&gt;&lt;Star&gt;0&lt;/Star&gt;&lt;Tag&gt;0&lt;/Tag&gt;&lt;Author&gt;马雪婷; 冯雨欣; 耿冰雨; 杨坤澎; 刘艳&lt;/Author&gt;&lt;Year&gt;2021&lt;/Year&gt;&lt;Details&gt;&lt;_accessed&gt;65300598&lt;/_accessed&gt;&lt;_author_adr&gt;吉林大学&lt;/_author_adr&gt;&lt;_author_aff&gt;吉林大学&lt;/_author_aff&gt;&lt;_created&gt;65298191&lt;/_created&gt;&lt;_db_provider&gt;北京万方数据股份有限公司&lt;/_db_provider&gt;&lt;_db_updated&gt;Wanfangdata&lt;/_db_updated&gt;&lt;_doi&gt;10.3969/j.issn.1007-1865.2021.22.081&lt;/_doi&gt;&lt;_isbn&gt;1007-1865&lt;/_isbn&gt;&lt;_issue&gt;22&lt;/_issue&gt;&lt;_journal&gt;广东化工&lt;/_journal&gt;&lt;_keywords&gt;太肠杆菌; 食源性微生物; 食品安全; 检测方法; 大肠杆菌病&lt;/_keywords&gt;&lt;_language&gt;chi&lt;/_language&gt;&lt;_modified&gt;65300597&lt;/_modified&gt;&lt;_pages&gt;191-193&lt;/_pages&gt;&lt;_tertiary_title&gt;Guangdong Chemical Industry&lt;/_tertiary_title&gt;&lt;_translated_author&gt;Xueting, Ma; Yuxin, Feng; Bingyu, Geng; Kunpeng, Yang; Yan, Liu&lt;/_translated_author&gt;&lt;_translated_title&gt;Research Progress on Harm and Detection Technology of Foodborne Escherichia Coli&lt;/_translated_title&gt;&lt;_url&gt;https://d.wanfangdata.com.cn/periodical/ChlQZXJpb2RpY2FsQ0hJTmV3UzIwMjMxMjI2Eg1nZGhnMjAyMTIyMDgxGgh2d2VlNG8xOQ%3D%3D&lt;/_url&gt;&lt;_volume&gt;48&lt;/_volume&gt;&lt;/Details&gt;&lt;Extra&gt;&lt;DBUID&gt;{8435BA6C-A641-43E6-A1BE-1F81BFB160B0}&lt;/DBUID&gt;&lt;/Extra&gt;&lt;/Item&gt;&lt;/References&gt;&lt;/Group&gt;&lt;/Citation&gt;_x000a_"/>
    <w:docVar w:name="NE.Ref{2783233D-B2FB-49A5-A4B1-A5EBB22BDA50}" w:val=" ADDIN NE.Ref.{2783233D-B2FB-49A5-A4B1-A5EBB22BDA50}&lt;Citation&gt;&lt;Group&gt;&lt;References&gt;&lt;Item&gt;&lt;ID&gt;337&lt;/ID&gt;&lt;UID&gt;{A22BD3B7-583B-49F0-8CD9-B88EAC26F8FE}&lt;/UID&gt;&lt;Title&gt;齐长明. 奶牛疾病学 上. 北京: 中国农业科学技术出版社, 2006.&lt;/Title&gt;&lt;Template&gt;Journal Article&lt;/Template&gt;&lt;Star&gt;0&lt;/Star&gt;&lt;Tag&gt;0&lt;/Tag&gt;&lt;Author/&gt;&lt;Year&gt;0&lt;/Year&gt;&lt;Details&gt;&lt;_accessed&gt;65479212&lt;/_accessed&gt;&lt;_created&gt;65479212&lt;/_created&gt;&lt;_modified&gt;65479212&lt;/_modified&gt;&lt;/Details&gt;&lt;Extra&gt;&lt;DBUID&gt;{8435BA6C-A641-43E6-A1BE-1F81BFB160B0}&lt;/DBUID&gt;&lt;/Extra&gt;&lt;/Item&gt;&lt;/References&gt;&lt;/Group&gt;&lt;/Citation&gt;_x000a_"/>
    <w:docVar w:name="NE.Ref{27C72F05-1182-495E-8A66-8AE45E9911A5}" w:val=" ADDIN NE.Ref.{27C72F05-1182-495E-8A66-8AE45E9911A5}&lt;Citation&gt;&lt;Group&gt;&lt;References&gt;&lt;Item&gt;&lt;ID&gt;62&lt;/ID&gt;&lt;UID&gt;{91BC0878-74B4-414F-BF59-166979E479E9}&lt;/UID&gt;&lt;Title&gt;魏恒,李娟娟,王韦华.猪大肠杆菌病的病因及防控措施[J].陕西农业科学,2018,64(12):92-95.&lt;/Title&gt;&lt;Template&gt;Journal Article&lt;/Template&gt;&lt;Star&gt;0&lt;/Star&gt;&lt;Tag&gt;0&lt;/Tag&gt;&lt;Author/&gt;&lt;Year&gt;0&lt;/Year&gt;&lt;Details&gt;&lt;_accessed&gt;65302129&lt;/_accessed&gt;&lt;_created&gt;65302129&lt;/_created&gt;&lt;_modified&gt;65302129&lt;/_modified&gt;&lt;/Details&gt;&lt;Extra&gt;&lt;DBUID&gt;{8435BA6C-A641-43E6-A1BE-1F81BFB160B0}&lt;/DBUID&gt;&lt;/Extra&gt;&lt;/Item&gt;&lt;/References&gt;&lt;/Group&gt;&lt;/Citation&gt;_x000a_"/>
    <w:docVar w:name="NE.Ref{281FC7C1-ED25-44A4-A9E1-BCB4F0EE9682}" w:val=" ADDIN NE.Ref.{281FC7C1-ED25-44A4-A9E1-BCB4F0EE9682}&lt;Citation&gt;&lt;Group&gt;&lt;References&gt;&lt;Item&gt;&lt;ID&gt;324&lt;/ID&gt;&lt;UID&gt;{CAC77921-53EC-4980-861D-F5CA7AA61D79}&lt;/UID&gt;&lt;Title&gt;周艳彬, 柳晓琳. 布鲁氏菌病的流行、发病原因及防治进展. 辽宁医学院学报, 2010, 31: 81-85.&lt;/Title&gt;&lt;Template&gt;Journal Article&lt;/Template&gt;&lt;Star&gt;0&lt;/Star&gt;&lt;Tag&gt;0&lt;/Tag&gt;&lt;Author/&gt;&lt;Year&gt;0&lt;/Year&gt;&lt;Details&gt;&lt;_accessed&gt;65469137&lt;/_accessed&gt;&lt;_created&gt;65469137&lt;/_created&gt;&lt;_modified&gt;65469137&lt;/_modified&gt;&lt;/Details&gt;&lt;Extra&gt;&lt;DBUID&gt;{8435BA6C-A641-43E6-A1BE-1F81BFB160B0}&lt;/DBUID&gt;&lt;/Extra&gt;&lt;/Item&gt;&lt;/References&gt;&lt;/Group&gt;&lt;/Citation&gt;_x000a_"/>
    <w:docVar w:name="NE.Ref{2FC9DCDC-1BD0-47CD-94CD-6892AC26EEB6}" w:val=" ADDIN NE.Ref.{2FC9DCDC-1BD0-47CD-94CD-6892AC26EEB6}&lt;Citation&gt;&lt;Group&gt;&lt;References&gt;&lt;Item&gt;&lt;ID&gt;338&lt;/ID&gt;&lt;UID&gt;{176EEF20-E113-402E-8799-14D87384783E}&lt;/UID&gt;&lt;Title&gt;Khurana SK, Sehrawat A, Tiwari R et al. Bovine brucellosis – A comprehensive review. Veterinary Quarterly, 2021, 41: 61-68.&lt;/Title&gt;&lt;Template&gt;Journal Article&lt;/Template&gt;&lt;Star&gt;0&lt;/Star&gt;&lt;Tag&gt;0&lt;/Tag&gt;&lt;Author/&gt;&lt;Year&gt;0&lt;/Year&gt;&lt;Details&gt;&lt;_accessed&gt;65479213&lt;/_accessed&gt;&lt;_created&gt;65479213&lt;/_created&gt;&lt;_modified&gt;65479213&lt;/_modified&gt;&lt;/Details&gt;&lt;Extra&gt;&lt;DBUID&gt;{8435BA6C-A641-43E6-A1BE-1F81BFB160B0}&lt;/DBUID&gt;&lt;/Extra&gt;&lt;/Item&gt;&lt;/References&gt;&lt;/Group&gt;&lt;/Citation&gt;_x000a_"/>
    <w:docVar w:name="NE.Ref{33448A2F-F509-4610-83F2-FCD5C39B1C65}" w:val=" ADDIN NE.Ref.{33448A2F-F509-4610-83F2-FCD5C39B1C65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33BA644A-5FAE-4F49-A287-75DBDBB87BED}" w:val=" ADDIN NE.Ref.{33BA644A-5FAE-4F49-A287-75DBDBB87BED}&lt;Citation&gt;&lt;Group&gt;&lt;References&gt;&lt;Item&gt;&lt;ID&gt;339&lt;/ID&gt;&lt;UID&gt;{2EF842BD-123B-47D9-B674-2058E0CB7267}&lt;/UID&gt;&lt;Title&gt;文志, 韩艳秋, 王俊瑞. 布鲁氏菌毒力因子研究进展. 微生物学通报, 2021, 48: 842-848.&lt;/Title&gt;&lt;Template&gt;Journal Article&lt;/Template&gt;&lt;Star&gt;0&lt;/Star&gt;&lt;Tag&gt;0&lt;/Tag&gt;&lt;Author/&gt;&lt;Year&gt;0&lt;/Year&gt;&lt;Details&gt;&lt;_accessed&gt;65479236&lt;/_accessed&gt;&lt;_created&gt;65479236&lt;/_created&gt;&lt;_modified&gt;65479236&lt;/_modified&gt;&lt;/Details&gt;&lt;Extra&gt;&lt;DBUID&gt;{8435BA6C-A641-43E6-A1BE-1F81BFB160B0}&lt;/DBUID&gt;&lt;/Extra&gt;&lt;/Item&gt;&lt;/References&gt;&lt;/Group&gt;&lt;/Citation&gt;_x000a_"/>
    <w:docVar w:name="NE.Ref{399049BA-7593-49D8-AE83-A9CAB483147F}" w:val=" ADDIN NE.Ref.{399049BA-7593-49D8-AE83-A9CAB483147F}&lt;Citation&gt;&lt;Group&gt;&lt;References&gt;&lt;Item&gt;&lt;ID&gt;47&lt;/ID&gt;&lt;UID&gt;{7C63B1DA-A23A-4355-B17A-BB0D4D0E6BF2}&lt;/UID&gt;&lt;Title&gt;肠致病性大肠杆菌的致病因子及致病机制的研究进展&lt;/Title&gt;&lt;Template&gt;Journal Article&lt;/Template&gt;&lt;Star&gt;0&lt;/Star&gt;&lt;Tag&gt;0&lt;/Tag&gt;&lt;Author&gt;史云&lt;/Author&gt;&lt;Year&gt;2003&lt;/Year&gt;&lt;Details&gt;&lt;_accessed&gt;65300597&lt;/_accessed&gt;&lt;_author_aff&gt;第三军医大学预防医学系 在职硕士研究生,重庆400038&lt;/_author_aff&gt;&lt;_created&gt;65298190&lt;/_created&gt;&lt;_date&gt;54468000&lt;/_date&gt;&lt;_db_updated&gt;CNKI - Reference&lt;/_db_updated&gt;&lt;_issue&gt;04&lt;/_issue&gt;&lt;_journal&gt;国外医学(卫生学分册)&lt;/_journal&gt;&lt;_keywords&gt;肠致病性大肠杆菌;致病基因;致病机制&lt;/_keywords&gt;&lt;_modified&gt;65300595&lt;/_modified&gt;&lt;_pages&gt;205-211&lt;/_pages&gt;&lt;_url&gt;https://kns.cnki.net/kcms2/article/abstract?v=Fhes7GDiHN1Nla87p_r1bEtE8H7Eioblmpq-PGXKU2-i1J9G5XwLT2hEjuV21Q_C86eoP-RsnjVxbPNcueHb9UZOXpMMha1WyuSHMKsvYdl-yeaQB96xxap4tgUqjFgNQnzSv_51We0=&amp;amp;uniplatform=NZKPT&amp;amp;language=CHS&lt;/_url&gt;&lt;_translated_author&gt;Shi, Yun&lt;/_translated_author&gt;&lt;/Details&gt;&lt;Extra&gt;&lt;DBUID&gt;{8435BA6C-A641-43E6-A1BE-1F81BFB160B0}&lt;/DBUID&gt;&lt;/Extra&gt;&lt;/Item&gt;&lt;/References&gt;&lt;/Group&gt;&lt;/Citation&gt;_x000a_"/>
    <w:docVar w:name="NE.Ref{39FCA0F2-12BD-4C69-8014-190B2ADB3F5A}" w:val=" ADDIN NE.Ref.{39FCA0F2-12BD-4C69-8014-190B2ADB3F5A}&lt;Citation&gt;&lt;Group&gt;&lt;References&gt;&lt;Item&gt;&lt;ID&gt;317&lt;/ID&gt;&lt;UID&gt;{2A77BA49-4393-4EF3-AFCC-6C9891048F41}&lt;/UID&gt;&lt;Title&gt;Ablordey A, Ahotor E, Narh CA et al. Evaluation of different DNA extraction methods and loop-mediated isothermal amplification primers for the detection of Mycobacterium ulcerans in clinical specimens. BMC Infectious Diseases, 2021, 21: 598.&lt;/Title&gt;&lt;Template&gt;Journal Article&lt;/Template&gt;&lt;Star&gt;0&lt;/Star&gt;&lt;Tag&gt;0&lt;/Tag&gt;&lt;Author/&gt;&lt;Year&gt;0&lt;/Year&gt;&lt;Details&gt;&lt;_accessed&gt;65460381&lt;/_accessed&gt;&lt;_created&gt;65460381&lt;/_created&gt;&lt;_modified&gt;65460381&lt;/_modified&gt;&lt;/Details&gt;&lt;Extra&gt;&lt;DBUID&gt;{8435BA6C-A641-43E6-A1BE-1F81BFB160B0}&lt;/DBUID&gt;&lt;/Extra&gt;&lt;/Item&gt;&lt;/References&gt;&lt;/Group&gt;&lt;/Citation&gt;_x000a_"/>
    <w:docVar w:name="NE.Ref{3D50FA4C-6E82-4FEB-9FDF-09131400E53A}" w:val=" ADDIN NE.Ref.{3D50FA4C-6E82-4FEB-9FDF-09131400E53A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418045E3-78AD-4071-9057-EBE8CEC750A6}" w:val=" ADDIN NE.Ref.{418045E3-78AD-4071-9057-EBE8CEC750A6}&lt;Citation&gt;&lt;Group&gt;&lt;References&gt;&lt;Item&gt;&lt;ID&gt;341&lt;/ID&gt;&lt;UID&gt;{88AA36AF-4C36-457F-A03F-FD180908FCA3}&lt;/UID&gt;&lt;Title&gt;https://phil.cdc.gov/QuickSearch.aspx?key=true&lt;/Title&gt;&lt;Template&gt;Journal Article&lt;/Template&gt;&lt;Star&gt;0&lt;/Star&gt;&lt;Tag&gt;0&lt;/Tag&gt;&lt;Author/&gt;&lt;Year&gt;0&lt;/Year&gt;&lt;Details&gt;&lt;_accessed&gt;65479253&lt;/_accessed&gt;&lt;_created&gt;65479253&lt;/_created&gt;&lt;_modified&gt;65479253&lt;/_modified&gt;&lt;/Details&gt;&lt;Extra&gt;&lt;DBUID&gt;{8435BA6C-A641-43E6-A1BE-1F81BFB160B0}&lt;/DBUID&gt;&lt;/Extra&gt;&lt;/Item&gt;&lt;/References&gt;&lt;/Group&gt;&lt;/Citation&gt;_x000a_"/>
    <w:docVar w:name="NE.Ref{460D7F91-424B-4B0D-B4AF-78E9DCF5F7D4}" w:val=" ADDIN NE.Ref.{460D7F91-424B-4B0D-B4AF-78E9DCF5F7D4}&lt;Citation&gt;&lt;Group&gt;&lt;References&gt;&lt;Item&gt;&lt;ID&gt;323&lt;/ID&gt;&lt;UID&gt;{888F32BC-9735-41B5-B531-A833E574E83E}&lt;/UID&gt;&lt;Title&gt;Seleem MN, Boyle SM, Sriranganathan N. Brucellosis: a re-emerging zoonosis. Veterinary Microbiology, 2010, 140: 392-398.&lt;/Title&gt;&lt;Template&gt;Journal Article&lt;/Template&gt;&lt;Star&gt;0&lt;/Star&gt;&lt;Tag&gt;0&lt;/Tag&gt;&lt;Author/&gt;&lt;Year&gt;0&lt;/Year&gt;&lt;Details&gt;&lt;_accessed&gt;65469137&lt;/_accessed&gt;&lt;_created&gt;65469137&lt;/_created&gt;&lt;_modified&gt;65469137&lt;/_modified&gt;&lt;/Details&gt;&lt;Extra&gt;&lt;DBUID&gt;{8435BA6C-A641-43E6-A1BE-1F81BFB160B0}&lt;/DBUID&gt;&lt;/Extra&gt;&lt;/Item&gt;&lt;/References&gt;&lt;/Group&gt;&lt;/Citation&gt;_x000a_"/>
    <w:docVar w:name="NE.Ref{4AEE6760-251D-4662-B1E1-2AEE54E492DB}" w:val=" ADDIN NE.Ref.{4AEE6760-251D-4662-B1E1-2AEE54E492DB}&lt;Citation&gt;&lt;Group&gt;&lt;References&gt;&lt;Item&gt;&lt;ID&gt;330&lt;/ID&gt;&lt;UID&gt;{0C1C3238-F2AE-4B30-9373-284E4BCFAD2B}&lt;/UID&gt;&lt;Title&gt;廖卿宇, 胡雪梅, 黄丽芳. 韶关地区1例羊布鲁氏菌感染及文献回顾. 检验医学与临床, 2021, 18: 2134-2136.&lt;/Title&gt;&lt;Template&gt;Journal Article&lt;/Template&gt;&lt;Star&gt;0&lt;/Star&gt;&lt;Tag&gt;0&lt;/Tag&gt;&lt;Author/&gt;&lt;Year&gt;0&lt;/Year&gt;&lt;Details&gt;&lt;_accessed&gt;65469195&lt;/_accessed&gt;&lt;_created&gt;65469195&lt;/_created&gt;&lt;_modified&gt;65469195&lt;/_modified&gt;&lt;/Details&gt;&lt;Extra&gt;&lt;DBUID&gt;{8435BA6C-A641-43E6-A1BE-1F81BFB160B0}&lt;/DBUID&gt;&lt;/Extra&gt;&lt;/Item&gt;&lt;/References&gt;&lt;/Group&gt;&lt;/Citation&gt;_x000a_"/>
    <w:docVar w:name="NE.Ref{4E170B8B-2DAC-4734-B152-4930F125CAC2}" w:val=" ADDIN NE.Ref.{4E170B8B-2DAC-4734-B152-4930F125CAC2}&lt;Citation&gt;&lt;Group&gt;&lt;References&gt;&lt;Item&gt;&lt;ID&gt;41&lt;/ID&gt;&lt;UID&gt;{4163AF9B-C0B6-491D-A59A-CC2963FFD52E}&lt;/UID&gt;&lt;Title&gt;牛病防控知识宝典&lt;/Title&gt;&lt;Template&gt;Book&lt;/Template&gt;&lt;Star&gt;0&lt;/Star&gt;&lt;Tag&gt;0&lt;/Tag&gt;&lt;Author&gt;吴亚文张玉玲&lt;/Author&gt;&lt;Year&gt;2022&lt;/Year&gt;&lt;Details&gt;&lt;_accessed&gt;65300591&lt;/_accessed&gt;&lt;_created&gt;65296745&lt;/_created&gt;&lt;_modified&gt;65296747&lt;/_modified&gt;&lt;_place_published&gt;北京&lt;/_place_published&gt;&lt;_publisher&gt;阳光出版社&lt;/_publisher&gt;&lt;_translated_author&gt;Wu, Ya wen zhang yu&lt;/_translated_author&gt;&lt;/Details&gt;&lt;Extra&gt;&lt;DBUID&gt;{8435BA6C-A641-43E6-A1BE-1F81BFB160B0}&lt;/DBUID&gt;&lt;/Extra&gt;&lt;/Item&gt;&lt;/References&gt;&lt;/Group&gt;&lt;/Citation&gt;_x000a_"/>
    <w:docVar w:name="NE.Ref{4F5AD4AC-9B01-4582-8569-55C944E80FD3}" w:val=" ADDIN NE.Ref.{4F5AD4AC-9B01-4582-8569-55C944E80FD3}&lt;Citation&gt;&lt;Group&gt;&lt;References&gt;&lt;Item&gt;&lt;ID&gt;322&lt;/ID&gt;&lt;UID&gt;{B8335468-5022-416B-843E-D1FC624641FE}&lt;/UID&gt;&lt;Title&gt;杨志波. 中西医皮肤性病学. 长沙: 湖南科学技术出版社, 2020.&lt;/Title&gt;&lt;Template&gt;Journal Article&lt;/Template&gt;&lt;Star&gt;0&lt;/Star&gt;&lt;Tag&gt;0&lt;/Tag&gt;&lt;Author/&gt;&lt;Year&gt;0&lt;/Year&gt;&lt;Details&gt;&lt;_accessed&gt;65460439&lt;/_accessed&gt;&lt;_created&gt;65460439&lt;/_created&gt;&lt;_modified&gt;65460439&lt;/_modified&gt;&lt;/Details&gt;&lt;Extra&gt;&lt;DBUID&gt;{8435BA6C-A641-43E6-A1BE-1F81BFB160B0}&lt;/DBUID&gt;&lt;/Extra&gt;&lt;/Item&gt;&lt;/References&gt;&lt;/Group&gt;&lt;/Citation&gt;_x000a_"/>
    <w:docVar w:name="NE.Ref{4F7B8C9F-7A33-4CA3-82FC-9B1C80D9293F}" w:val=" ADDIN NE.Ref.{4F7B8C9F-7A33-4CA3-82FC-9B1C80D9293F}&lt;Citation&gt;&lt;Group&gt;&lt;References&gt;&lt;Item&gt;&lt;ID&gt;329&lt;/ID&gt;&lt;UID&gt;{CD9EB6B3-284B-4FD6-9C18-59FE31D9ACD4}&lt;/UID&gt;&lt;Title&gt;https://phil.cdc.gov/QuickSearch.aspx?key=true&lt;/Title&gt;&lt;Template&gt;Journal Article&lt;/Template&gt;&lt;Star&gt;0&lt;/Star&gt;&lt;Tag&gt;0&lt;/Tag&gt;&lt;Author/&gt;&lt;Year&gt;0&lt;/Year&gt;&lt;Details&gt;&lt;_accessed&gt;65469173&lt;/_accessed&gt;&lt;_created&gt;65469173&lt;/_created&gt;&lt;_modified&gt;65469173&lt;/_modified&gt;&lt;/Details&gt;&lt;Extra&gt;&lt;DBUID&gt;{8435BA6C-A641-43E6-A1BE-1F81BFB160B0}&lt;/DBUID&gt;&lt;/Extra&gt;&lt;/Item&gt;&lt;/References&gt;&lt;/Group&gt;&lt;/Citation&gt;_x000a_"/>
    <w:docVar w:name="NE.Ref{5110511C-3731-497D-A3E2-7F2E3227653C}" w:val=" ADDIN NE.Ref.{5110511C-3731-497D-A3E2-7F2E3227653C}&lt;Citation&gt;&lt;Group&gt;&lt;References&gt;&lt;Item&gt;&lt;ID&gt;321&lt;/ID&gt;&lt;UID&gt;{CF1FCCA3-439C-462B-8B91-AE77DA5A1AE4}&lt;/UID&gt;&lt;Title&gt;Zeukeng F, Ablordey A, Kakou-Ngazoa SE et al. Community-based geographical distribution of Mycobacterium ulcerans VNTR-genotypes from the environment and humans in the Nyong valley, Cameroon. Tropical Medicine and Health, 2021, 49: 41.&lt;/Title&gt;&lt;Template&gt;Journal Article&lt;/Template&gt;&lt;Star&gt;0&lt;/Star&gt;&lt;Tag&gt;0&lt;/Tag&gt;&lt;Author/&gt;&lt;Year&gt;0&lt;/Year&gt;&lt;Details&gt;&lt;_accessed&gt;65460435&lt;/_accessed&gt;&lt;_created&gt;65460435&lt;/_created&gt;&lt;_modified&gt;65460435&lt;/_modified&gt;&lt;/Details&gt;&lt;Extra&gt;&lt;DBUID&gt;{8435BA6C-A641-43E6-A1BE-1F81BFB160B0}&lt;/DBUID&gt;&lt;/Extra&gt;&lt;/Item&gt;&lt;/References&gt;&lt;/Group&gt;&lt;/Citation&gt;_x000a_"/>
    <w:docVar w:name="NE.Ref{5352B1C0-D6D0-4A52-A88D-8221CFF85C43}" w:val=" ADDIN NE.Ref.{5352B1C0-D6D0-4A52-A88D-8221CFF85C43}&lt;Citation&gt;&lt;Group&gt;&lt;References&gt;&lt;Item&gt;&lt;ID&gt;320&lt;/ID&gt;&lt;UID&gt;{535B56A2-4AEA-4AD5-8D5E-6D13E38932DB}&lt;/UID&gt;&lt;Title&gt; Hotez PJ, Kamath A, Cappello M. Neglected Tropical Diseases in Sub-Saharan. PLoS Neglected Tropical Diseases, 2009, 3: 1-10.&lt;/Title&gt;&lt;Template&gt;Journal Article&lt;/Template&gt;&lt;Star&gt;0&lt;/Star&gt;&lt;Tag&gt;0&lt;/Tag&gt;&lt;Author/&gt;&lt;Year&gt;0&lt;/Year&gt;&lt;Details&gt;&lt;_accessed&gt;65460400&lt;/_accessed&gt;&lt;_created&gt;65460400&lt;/_created&gt;&lt;_modified&gt;65460400&lt;/_modified&gt;&lt;/Details&gt;&lt;Extra&gt;&lt;DBUID&gt;{8435BA6C-A641-43E6-A1BE-1F81BFB160B0}&lt;/DBUID&gt;&lt;/Extra&gt;&lt;/Item&gt;&lt;/References&gt;&lt;/Group&gt;&lt;/Citation&gt;_x000a_"/>
    <w:docVar w:name="NE.Ref{5736C2D0-EF91-499A-B973-C0068DEAB90C}" w:val=" ADDIN NE.Ref.{5736C2D0-EF91-499A-B973-C0068DEAB90C}&lt;Citation&gt;&lt;Group&gt;&lt;References&gt;&lt;Item&gt;&lt;ID&gt;336&lt;/ID&gt;&lt;UID&gt;{E27AE12E-1095-4027-8F17-8293296B9941}&lt;/UID&gt;&lt;Title&gt;Hussein MF. Infectious Diseases of Dromedary Camels. Springer, Cham, 2021.&lt;/Title&gt;&lt;Template&gt;Journal Article&lt;/Template&gt;&lt;Star&gt;0&lt;/Star&gt;&lt;Tag&gt;0&lt;/Tag&gt;&lt;Author/&gt;&lt;Year&gt;0&lt;/Year&gt;&lt;Details&gt;&lt;_accessed&gt;65479201&lt;/_accessed&gt;&lt;_created&gt;65479201&lt;/_created&gt;&lt;_modified&gt;65479251&lt;/_modified&gt;&lt;/Details&gt;&lt;Extra&gt;&lt;DBUID&gt;{8435BA6C-A641-43E6-A1BE-1F81BFB160B0}&lt;/DBUID&gt;&lt;/Extra&gt;&lt;/Item&gt;&lt;/References&gt;&lt;/Group&gt;&lt;/Citation&gt;_x000a_"/>
    <w:docVar w:name="NE.Ref{58B9E364-6BE5-419F-849A-C9AC6E9324FC}" w:val=" ADDIN NE.Ref.{58B9E364-6BE5-419F-849A-C9AC6E9324FC}&lt;Citation&gt;&lt;Group&gt;&lt;References&gt;&lt;Item&gt;&lt;ID&gt;320&lt;/ID&gt;&lt;UID&gt;{535B56A2-4AEA-4AD5-8D5E-6D13E38932DB}&lt;/UID&gt;&lt;Title&gt; Hotez PJ, Kamath A, Cappello M. Neglected Tropical Diseases in Sub-Saharan. PLoS Neglected Tropical Diseases, 2009, 3: 1-10.&lt;/Title&gt;&lt;Template&gt;Journal Article&lt;/Template&gt;&lt;Star&gt;0&lt;/Star&gt;&lt;Tag&gt;0&lt;/Tag&gt;&lt;Author/&gt;&lt;Year&gt;0&lt;/Year&gt;&lt;Details&gt;&lt;_accessed&gt;65460400&lt;/_accessed&gt;&lt;_created&gt;65460400&lt;/_created&gt;&lt;_modified&gt;65460400&lt;/_modified&gt;&lt;/Details&gt;&lt;Extra&gt;&lt;DBUID&gt;{8435BA6C-A641-43E6-A1BE-1F81BFB160B0}&lt;/DBUID&gt;&lt;/Extra&gt;&lt;/Item&gt;&lt;/References&gt;&lt;/Group&gt;&lt;/Citation&gt;_x000a_"/>
    <w:docVar w:name="NE.Ref{58C04E63-CD71-4123-B1B0-F53929D07886}" w:val=" ADDIN NE.Ref.{58C04E63-CD71-4123-B1B0-F53929D07886}&lt;Citation&gt;&lt;Group&gt;&lt;References&gt;&lt;Item&gt;&lt;ID&gt;121&lt;/ID&gt;&lt;UID&gt;{D135F458-76C9-4A77-8D18-86FDBAFF17B0}&lt;/UID&gt;&lt;Title&gt;Model Driven Analysis of Escherichia coli Metabolism&lt;/Title&gt;&lt;Template&gt;Journal Article&lt;/Template&gt;&lt;Star&gt;0&lt;/Star&gt;&lt;Tag&gt;0&lt;/Tag&gt;&lt;Author/&gt;&lt;Year&gt;0&lt;/Year&gt;&lt;Details&gt;&lt;_created&gt;65315317&lt;/_created&gt;&lt;_modified&gt;65315318&lt;/_modified&gt;&lt;_accessed&gt;65315317&lt;/_accessed&gt;&lt;/Details&gt;&lt;Extra&gt;&lt;DBUID&gt;{8435BA6C-A641-43E6-A1BE-1F81BFB160B0}&lt;/DBUID&gt;&lt;/Extra&gt;&lt;/Item&gt;&lt;/References&gt;&lt;/Group&gt;&lt;/Citation&gt;_x000a_"/>
    <w:docVar w:name="NE.Ref{5E4728F8-0F99-409C-BAEB-A1B145975E08}" w:val=" ADDIN NE.Ref.{5E4728F8-0F99-409C-BAEB-A1B145975E08}&lt;Citation&gt;&lt;Group&gt;&lt;References&gt;&lt;Item&gt;&lt;ID&gt;43&lt;/ID&gt;&lt;UID&gt;{C808A055-183E-4256-AC35-8B2EE2D36AB5}&lt;/UID&gt;&lt;Title&gt;畜禽产品中致病微生物风险评估与控制&lt;/Title&gt;&lt;Template&gt;Book&lt;/Template&gt;&lt;Star&gt;0&lt;/Star&gt;&lt;Tag&gt;0&lt;/Tag&gt;&lt;Author&gt;赵格王君玮&lt;/Author&gt;&lt;Year&gt;2021&lt;/Year&gt;&lt;Details&gt;&lt;_accessed&gt;65300592&lt;/_accessed&gt;&lt;_created&gt;65296751&lt;/_created&gt;&lt;_modified&gt;65296754&lt;/_modified&gt;&lt;_place_published&gt;北京&lt;/_place_published&gt;&lt;_publisher&gt;中国轻工业出版社&lt;/_publisher&gt;&lt;_translated_author&gt;Zhao, Ge wang jun wei&lt;/_translated_author&gt;&lt;/Details&gt;&lt;Extra&gt;&lt;DBUID&gt;{8435BA6C-A641-43E6-A1BE-1F81BFB160B0}&lt;/DBUID&gt;&lt;/Extra&gt;&lt;/Item&gt;&lt;/References&gt;&lt;/Group&gt;&lt;/Citation&gt;_x000a_"/>
    <w:docVar w:name="NE.Ref{5F17757C-4296-431F-A4DE-C9170FD142BB}" w:val=" ADDIN NE.Ref.{5F17757C-4296-431F-A4DE-C9170FD142BB}&lt;Citation&gt;&lt;Group&gt;&lt;References&gt;&lt;Item&gt;&lt;ID&gt;329&lt;/ID&gt;&lt;UID&gt;{CD9EB6B3-284B-4FD6-9C18-59FE31D9ACD4}&lt;/UID&gt;&lt;Title&gt;https://phil.cdc.gov/QuickSearch.aspx?key=true&lt;/Title&gt;&lt;Template&gt;Journal Article&lt;/Template&gt;&lt;Star&gt;0&lt;/Star&gt;&lt;Tag&gt;0&lt;/Tag&gt;&lt;Author/&gt;&lt;Year&gt;0&lt;/Year&gt;&lt;Details&gt;&lt;_accessed&gt;65469173&lt;/_accessed&gt;&lt;_created&gt;65469173&lt;/_created&gt;&lt;_modified&gt;65469173&lt;/_modified&gt;&lt;/Details&gt;&lt;Extra&gt;&lt;DBUID&gt;{8435BA6C-A641-43E6-A1BE-1F81BFB160B0}&lt;/DBUID&gt;&lt;/Extra&gt;&lt;/Item&gt;&lt;/References&gt;&lt;/Group&gt;&lt;/Citation&gt;_x000a_"/>
    <w:docVar w:name="NE.Ref{62269F23-DDF8-4AD2-8C08-526A7A85B5C5}" w:val=" ADDIN NE.Ref.{62269F23-DDF8-4AD2-8C08-526A7A85B5C5}&lt;Citation&gt;&lt;Group&gt;&lt;References&gt;&lt;Item&gt;&lt;ID&gt;104&lt;/ID&gt;&lt;UID&gt;{BD46D279-77BD-4FA5-8085-5E16CB4C40F5}&lt;/UID&gt;&lt;Title&gt;https://www.sohu.com/a/113186157_465226&lt;/Title&gt;&lt;Template&gt;Web Page&lt;/Template&gt;&lt;Star&gt;0&lt;/Star&gt;&lt;Tag&gt;0&lt;/Tag&gt;&lt;Author/&gt;&lt;Year&gt;0&lt;/Year&gt;&lt;Details&gt;&lt;_accessed&gt;65312175&lt;/_accessed&gt;&lt;_created&gt;65312174&lt;/_created&gt;&lt;_modified&gt;65312175&lt;/_modified&gt;&lt;/Details&gt;&lt;Extra&gt;&lt;DBUID&gt;{8435BA6C-A641-43E6-A1BE-1F81BFB160B0}&lt;/DBUID&gt;&lt;/Extra&gt;&lt;/Item&gt;&lt;/References&gt;&lt;/Group&gt;&lt;/Citation&gt;_x000a_"/>
    <w:docVar w:name="NE.Ref{6276E133-2849-4169-AD04-92C0A090C97F}" w:val=" ADDIN NE.Ref.{6276E133-2849-4169-AD04-92C0A090C97F}&lt;Citation&gt;&lt;Group&gt;&lt;References&gt;&lt;Item&gt;&lt;ID&gt;41&lt;/ID&gt;&lt;UID&gt;{4163AF9B-C0B6-491D-A59A-CC2963FFD52E}&lt;/UID&gt;&lt;Title&gt;牛病防控知识宝典&lt;/Title&gt;&lt;Template&gt;Book&lt;/Template&gt;&lt;Star&gt;0&lt;/Star&gt;&lt;Tag&gt;0&lt;/Tag&gt;&lt;Author&gt;吴亚文张玉玲&lt;/Author&gt;&lt;Year&gt;2022&lt;/Year&gt;&lt;Details&gt;&lt;_accessed&gt;65300591&lt;/_accessed&gt;&lt;_created&gt;65296745&lt;/_created&gt;&lt;_modified&gt;65296747&lt;/_modified&gt;&lt;_place_published&gt;北京&lt;/_place_published&gt;&lt;_publisher&gt;阳光出版社&lt;/_publisher&gt;&lt;_translated_author&gt;Wu, Ya wen zhang yu&lt;/_translated_author&gt;&lt;/Details&gt;&lt;Extra&gt;&lt;DBUID&gt;{8435BA6C-A641-43E6-A1BE-1F81BFB160B0}&lt;/DBUID&gt;&lt;/Extra&gt;&lt;/Item&gt;&lt;/References&gt;&lt;/Group&gt;&lt;/Citation&gt;_x000a_"/>
    <w:docVar w:name="NE.Ref{636D5E8F-3FE7-4813-BE61-CA58402097A5}" w:val=" ADDIN NE.Ref.{636D5E8F-3FE7-4813-BE61-CA58402097A5}&lt;Citation&gt;&lt;Group&gt;&lt;References&gt;&lt;Item&gt;&lt;ID&gt;322&lt;/ID&gt;&lt;UID&gt;{B8335468-5022-416B-843E-D1FC624641FE}&lt;/UID&gt;&lt;Title&gt;杨志波. 中西医皮肤性病学. 长沙: 湖南科学技术出版社, 2020.&lt;/Title&gt;&lt;Template&gt;Journal Article&lt;/Template&gt;&lt;Star&gt;0&lt;/Star&gt;&lt;Tag&gt;0&lt;/Tag&gt;&lt;Author/&gt;&lt;Year&gt;0&lt;/Year&gt;&lt;Details&gt;&lt;_accessed&gt;65460439&lt;/_accessed&gt;&lt;_created&gt;65460439&lt;/_created&gt;&lt;_modified&gt;65460439&lt;/_modified&gt;&lt;/Details&gt;&lt;Extra&gt;&lt;DBUID&gt;{8435BA6C-A641-43E6-A1BE-1F81BFB160B0}&lt;/DBUID&gt;&lt;/Extra&gt;&lt;/Item&gt;&lt;/References&gt;&lt;/Group&gt;&lt;/Citation&gt;_x000a_"/>
    <w:docVar w:name="NE.Ref{64129A13-ADF4-40B8-8253-63467395ED5A}" w:val=" ADDIN NE.Ref.{64129A13-ADF4-40B8-8253-63467395ED5A}&lt;Citation&gt;&lt;Group&gt;&lt;References&gt;&lt;Item&gt;&lt;ID&gt;337&lt;/ID&gt;&lt;UID&gt;{A22BD3B7-583B-49F0-8CD9-B88EAC26F8FE}&lt;/UID&gt;&lt;Title&gt;齐长明. 奶牛疾病学 上. 北京: 中国农业科学技术出版社, 2006.&lt;/Title&gt;&lt;Template&gt;Journal Article&lt;/Template&gt;&lt;Star&gt;0&lt;/Star&gt;&lt;Tag&gt;0&lt;/Tag&gt;&lt;Author/&gt;&lt;Year&gt;0&lt;/Year&gt;&lt;Details&gt;&lt;_accessed&gt;65479212&lt;/_accessed&gt;&lt;_created&gt;65479212&lt;/_created&gt;&lt;_modified&gt;65479212&lt;/_modified&gt;&lt;/Details&gt;&lt;Extra&gt;&lt;DBUID&gt;{8435BA6C-A641-43E6-A1BE-1F81BFB160B0}&lt;/DBUID&gt;&lt;/Extra&gt;&lt;/Item&gt;&lt;/References&gt;&lt;/Group&gt;&lt;/Citation&gt;_x000a_"/>
    <w:docVar w:name="NE.Ref{6BA86557-F4CA-47CA-B35A-B8E09515106C}" w:val=" ADDIN NE.Ref.{6BA86557-F4CA-47CA-B35A-B8E09515106C}&lt;Citation&gt;&lt;Group&gt;&lt;References&gt;&lt;Item&gt;&lt;ID&gt;63&lt;/ID&gt;&lt;UID&gt;{183FD712-2171-4411-9224-1A63724F3B3A}&lt;/UID&gt;&lt;Title&gt;[1]邵志勇,陈夏冰,何斌等.大肠杆菌病的研究进展[J].养殖与饲料,2021,20(08):5-7.&lt;/Title&gt;&lt;Template&gt;Journal Article&lt;/Template&gt;&lt;Star&gt;0&lt;/Star&gt;&lt;Tag&gt;0&lt;/Tag&gt;&lt;Author/&gt;&lt;Year&gt;0&lt;/Year&gt;&lt;Details&gt;&lt;_accessed&gt;65302134&lt;/_accessed&gt;&lt;_created&gt;65302134&lt;/_created&gt;&lt;_modified&gt;65302134&lt;/_modified&gt;&lt;/Details&gt;&lt;Extra&gt;&lt;DBUID&gt;{8435BA6C-A641-43E6-A1BE-1F81BFB160B0}&lt;/DBUID&gt;&lt;/Extra&gt;&lt;/Item&gt;&lt;/References&gt;&lt;/Group&gt;&lt;/Citation&gt;_x000a_"/>
    <w:docVar w:name="NE.Ref{6E55EEAE-F394-4F85-84DC-17378C515141}" w:val=" ADDIN NE.Ref.{6E55EEAE-F394-4F85-84DC-17378C515141}&lt;Citation&gt;&lt;Group&gt;&lt;References&gt;&lt;Item&gt;&lt;ID&gt;44&lt;/ID&gt;&lt;UID&gt;{252CF991-6686-45BF-98FC-E971A6B0E7EB}&lt;/UID&gt;&lt;Title&gt;皮肤病诊疗与传染病防治&lt;/Title&gt;&lt;Template&gt;Book&lt;/Template&gt;&lt;Star&gt;0&lt;/Star&gt;&lt;Tag&gt;0&lt;/Tag&gt;&lt;Author&gt;樊超&lt;/Author&gt;&lt;Year&gt;2020&lt;/Year&gt;&lt;Details&gt;&lt;_accessed&gt;65300593&lt;/_accessed&gt;&lt;_created&gt;65296754&lt;/_created&gt;&lt;_modified&gt;65296758&lt;/_modified&gt;&lt;_place_published&gt;天津&lt;/_place_published&gt;&lt;_publisher&gt;天津科学技术出版社&lt;/_publisher&gt;&lt;_translated_author&gt;Fan, Chao&lt;/_translated_author&gt;&lt;/Details&gt;&lt;Extra&gt;&lt;DBUID&gt;{8435BA6C-A641-43E6-A1BE-1F81BFB160B0}&lt;/DBUID&gt;&lt;/Extra&gt;&lt;/Item&gt;&lt;/References&gt;&lt;/Group&gt;&lt;/Citation&gt;_x000a_"/>
    <w:docVar w:name="NE.Ref{72482A33-19EF-4559-8BE3-02CB5453E9BC}" w:val=" ADDIN NE.Ref.{72482A33-19EF-4559-8BE3-02CB5453E9BC}&lt;Citation&gt;&lt;Group&gt;&lt;References&gt;&lt;Item&gt;&lt;ID&gt;48&lt;/ID&gt;&lt;UID&gt;{48CB9EA8-CC1C-433E-80AC-7450A45C7FE4}&lt;/UID&gt;&lt;Title&gt;食源性大肠杆菌危害及其检测技术研究进展&lt;/Title&gt;&lt;Template&gt;Journal Article&lt;/Template&gt;&lt;Star&gt;0&lt;/Star&gt;&lt;Tag&gt;0&lt;/Tag&gt;&lt;Author&gt;马雪婷; 冯雨欣; 耿冰雨; 杨坤澎; 刘艳&lt;/Author&gt;&lt;Year&gt;2021&lt;/Year&gt;&lt;Details&gt;&lt;_accessed&gt;65300598&lt;/_accessed&gt;&lt;_author_adr&gt;吉林大学&lt;/_author_adr&gt;&lt;_author_aff&gt;吉林大学&lt;/_author_aff&gt;&lt;_created&gt;65298191&lt;/_created&gt;&lt;_db_provider&gt;北京万方数据股份有限公司&lt;/_db_provider&gt;&lt;_db_updated&gt;Wanfangdata&lt;/_db_updated&gt;&lt;_doi&gt;10.3969/j.issn.1007-1865.2021.22.081&lt;/_doi&gt;&lt;_isbn&gt;1007-1865&lt;/_isbn&gt;&lt;_issue&gt;22&lt;/_issue&gt;&lt;_journal&gt;广东化工&lt;/_journal&gt;&lt;_keywords&gt;太肠杆菌; 食源性微生物; 食品安全; 检测方法; 大肠杆菌病&lt;/_keywords&gt;&lt;_language&gt;chi&lt;/_language&gt;&lt;_modified&gt;65300597&lt;/_modified&gt;&lt;_pages&gt;191-193&lt;/_pages&gt;&lt;_tertiary_title&gt;Guangdong Chemical Industry&lt;/_tertiary_title&gt;&lt;_translated_author&gt;Xueting, Ma; Yuxin, Feng; Bingyu, Geng; Kunpeng, Yang; Yan, Liu&lt;/_translated_author&gt;&lt;_translated_title&gt;Research Progress on Harm and Detection Technology of Foodborne Escherichia Coli&lt;/_translated_title&gt;&lt;_url&gt;https://d.wanfangdata.com.cn/periodical/ChlQZXJpb2RpY2FsQ0hJTmV3UzIwMjMxMjI2Eg1nZGhnMjAyMTIyMDgxGgh2d2VlNG8xOQ%3D%3D&lt;/_url&gt;&lt;_volume&gt;48&lt;/_volume&gt;&lt;/Details&gt;&lt;Extra&gt;&lt;DBUID&gt;{8435BA6C-A641-43E6-A1BE-1F81BFB160B0}&lt;/DBUID&gt;&lt;/Extra&gt;&lt;/Item&gt;&lt;/References&gt;&lt;/Group&gt;&lt;/Citation&gt;_x000a_"/>
    <w:docVar w:name="NE.Ref{739F81D7-61CE-4B50-A7AA-047C9F8C058E}" w:val=" ADDIN NE.Ref.{739F81D7-61CE-4B50-A7AA-047C9F8C058E}&lt;Citation&gt;&lt;Group&gt;&lt;References&gt;&lt;Item&gt;&lt;ID&gt;42&lt;/ID&gt;&lt;UID&gt;{145F9DBE-4B19-4210-8E21-0708E3386691}&lt;/UID&gt;&lt;Title&gt;食源性疾病 1 第3版&lt;/Title&gt;&lt;Template&gt;Book&lt;/Template&gt;&lt;Star&gt;0&lt;/Star&gt;&lt;Tag&gt;0&lt;/Tag&gt;&lt;Author&gt;张喜悦王君玮&lt;/Author&gt;&lt;Year&gt;2021&lt;/Year&gt;&lt;Details&gt;&lt;_accessed&gt;65300592&lt;/_accessed&gt;&lt;_created&gt;65296747&lt;/_created&gt;&lt;_modified&gt;65296751&lt;/_modified&gt;&lt;_place_published&gt;北京&lt;/_place_published&gt;&lt;_translated_publisher&gt;中国轻工业出版社&lt;/_translated_publisher&gt;&lt;_translated_author&gt;Zhang, Xi yue wang jun&lt;/_translated_author&gt;&lt;/Details&gt;&lt;Extra&gt;&lt;DBUID&gt;{8435BA6C-A641-43E6-A1BE-1F81BFB160B0}&lt;/DBUID&gt;&lt;/Extra&gt;&lt;/Item&gt;&lt;/References&gt;&lt;/Group&gt;&lt;/Citation&gt;_x000a_"/>
    <w:docVar w:name="NE.Ref{7A4272D1-2307-4DC0-B12E-D54B201C7B19}" w:val=" ADDIN NE.Ref.{7A4272D1-2307-4DC0-B12E-D54B201C7B19}&lt;Citation&gt;&lt;Group&gt;&lt;References&gt;&lt;Item&gt;&lt;ID&gt;336&lt;/ID&gt;&lt;UID&gt;{E27AE12E-1095-4027-8F17-8293296B9941}&lt;/UID&gt;&lt;Title&gt;Hussein MF. Infectious Diseases of Dromedary Camels. Springer, Cham, 2021.&lt;/Title&gt;&lt;Template&gt;Journal Article&lt;/Template&gt;&lt;Star&gt;0&lt;/Star&gt;&lt;Tag&gt;0&lt;/Tag&gt;&lt;Author/&gt;&lt;Year&gt;0&lt;/Year&gt;&lt;Details&gt;&lt;_accessed&gt;65479201&lt;/_accessed&gt;&lt;_created&gt;65479201&lt;/_created&gt;&lt;_modified&gt;65479251&lt;/_modified&gt;&lt;/Details&gt;&lt;Extra&gt;&lt;DBUID&gt;{8435BA6C-A641-43E6-A1BE-1F81BFB160B0}&lt;/DBUID&gt;&lt;/Extra&gt;&lt;/Item&gt;&lt;/References&gt;&lt;/Group&gt;&lt;/Citation&gt;_x000a_"/>
    <w:docVar w:name="NE.Ref{7DB9C0BA-0DBC-409D-878B-EB79A0AE8C5F}" w:val=" ADDIN NE.Ref.{7DB9C0BA-0DBC-409D-878B-EB79A0AE8C5F}&lt;Citation&gt;&lt;Group&gt;&lt;References&gt;&lt;Item&gt;&lt;ID&gt;328&lt;/ID&gt;&lt;UID&gt;{1A393178-EA5A-4DE4-A79D-78999F00CF0D}&lt;/UID&gt;&lt;Title&gt;许晖，王娣，曹珂珂. 新编食品微生物学. 北京: 中国纺织出版社, 2021.&lt;/Title&gt;&lt;Template&gt;Journal Article&lt;/Template&gt;&lt;Star&gt;0&lt;/Star&gt;&lt;Tag&gt;0&lt;/Tag&gt;&lt;Author/&gt;&lt;Year&gt;0&lt;/Year&gt;&lt;Details&gt;&lt;_accessed&gt;65469172&lt;/_accessed&gt;&lt;_created&gt;65469172&lt;/_created&gt;&lt;_modified&gt;65469172&lt;/_modified&gt;&lt;/Details&gt;&lt;Extra&gt;&lt;DBUID&gt;{8435BA6C-A641-43E6-A1BE-1F81BFB160B0}&lt;/DBUID&gt;&lt;/Extra&gt;&lt;/Item&gt;&lt;/References&gt;&lt;/Group&gt;&lt;/Citation&gt;_x000a_"/>
    <w:docVar w:name="NE.Ref{7EBAD764-F2C9-430A-955B-3CB4E2188856}" w:val=" ADDIN NE.Ref.{7EBAD764-F2C9-430A-955B-3CB4E2188856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7F6D7979-FDFE-4E38-9A09-F8EC895793E9}" w:val=" ADDIN NE.Ref.{7F6D7979-FDFE-4E38-9A09-F8EC895793E9}&lt;Citation&gt;&lt;Group&gt;&lt;References&gt;&lt;Item&gt;&lt;ID&gt;323&lt;/ID&gt;&lt;UID&gt;{888F32BC-9735-41B5-B531-A833E574E83E}&lt;/UID&gt;&lt;Title&gt;Seleem MN, Boyle SM, Sriranganathan N. Brucellosis: a re-emerging zoonosis. Veterinary Microbiology, 2010, 140: 392-398.&lt;/Title&gt;&lt;Template&gt;Journal Article&lt;/Template&gt;&lt;Star&gt;0&lt;/Star&gt;&lt;Tag&gt;0&lt;/Tag&gt;&lt;Author/&gt;&lt;Year&gt;0&lt;/Year&gt;&lt;Details&gt;&lt;_accessed&gt;65469137&lt;/_accessed&gt;&lt;_created&gt;65469137&lt;/_created&gt;&lt;_modified&gt;65469137&lt;/_modified&gt;&lt;/Details&gt;&lt;Extra&gt;&lt;DBUID&gt;{8435BA6C-A641-43E6-A1BE-1F81BFB160B0}&lt;/DBUID&gt;&lt;/Extra&gt;&lt;/Item&gt;&lt;/References&gt;&lt;/Group&gt;&lt;/Citation&gt;_x000a_"/>
    <w:docVar w:name="NE.Ref{86F8F2BE-81D0-49BB-BB3E-07B50BC2FFF7}" w:val=" ADDIN NE.Ref.{86F8F2BE-81D0-49BB-BB3E-07B50BC2FFF7}&lt;Citation&gt;&lt;Group&gt;&lt;References&gt;&lt;Item&gt;&lt;ID&gt;336&lt;/ID&gt;&lt;UID&gt;{E27AE12E-1095-4027-8F17-8293296B9941}&lt;/UID&gt;&lt;Title&gt;Hussein MF. Infectious Diseases of Dromedary Camels. Springer, Cham, 2021.&lt;/Title&gt;&lt;Template&gt;Journal Article&lt;/Template&gt;&lt;Star&gt;0&lt;/Star&gt;&lt;Tag&gt;0&lt;/Tag&gt;&lt;Author/&gt;&lt;Year&gt;0&lt;/Year&gt;&lt;Details&gt;&lt;_accessed&gt;65479201&lt;/_accessed&gt;&lt;_created&gt;65479201&lt;/_created&gt;&lt;_modified&gt;65479251&lt;/_modified&gt;&lt;/Details&gt;&lt;Extra&gt;&lt;DBUID&gt;{8435BA6C-A641-43E6-A1BE-1F81BFB160B0}&lt;/DBUID&gt;&lt;/Extra&gt;&lt;/Item&gt;&lt;/References&gt;&lt;/Group&gt;&lt;/Citation&gt;_x000a_"/>
    <w:docVar w:name="NE.Ref{901E7ECB-D7D4-4ACA-A9FA-F520530DC193}" w:val=" ADDIN NE.Ref.{901E7ECB-D7D4-4ACA-A9FA-F520530DC193}&lt;Citation&gt;&lt;Group&gt;&lt;References&gt;&lt;Item&gt;&lt;ID&gt;319&lt;/ID&gt;&lt;UID&gt;{333E6222-222A-4F77-BE85-7AFF7B83E807}&lt;/UID&gt;&lt;Title&gt;Demangel C, Stinear TP, Cole ST. Buruli ulcer: reductive evolution enhances pathogenicity of Mycobacterium ulcerans. Nature Reviews Microbiology, 2009, 7: 50.&lt;/Title&gt;&lt;Template&gt;Journal Article&lt;/Template&gt;&lt;Star&gt;0&lt;/Star&gt;&lt;Tag&gt;0&lt;/Tag&gt;&lt;Author/&gt;&lt;Year&gt;0&lt;/Year&gt;&lt;Details&gt;&lt;_accessed&gt;65460395&lt;/_accessed&gt;&lt;_created&gt;65460395&lt;/_created&gt;&lt;_modified&gt;65460395&lt;/_modified&gt;&lt;/Details&gt;&lt;Extra&gt;&lt;DBUID&gt;{8435BA6C-A641-43E6-A1BE-1F81BFB160B0}&lt;/DBUID&gt;&lt;/Extra&gt;&lt;/Item&gt;&lt;/References&gt;&lt;/Group&gt;&lt;/Citation&gt;_x000a_"/>
    <w:docVar w:name="NE.Ref{A031C24F-060B-4395-B03F-BFB43EE5A4C1}" w:val=" ADDIN NE.Ref.{A031C24F-060B-4395-B03F-BFB43EE5A4C1}&lt;Citation&gt;&lt;Group&gt;&lt;References&gt;&lt;Item&gt;&lt;ID&gt;46&lt;/ID&gt;&lt;UID&gt;{3966C285-CC9F-4CFE-9A67-A83BDE7D921D}&lt;/UID&gt;&lt;Title&gt;国家污染物环境健康风险名录 生物分册&lt;/Title&gt;&lt;Template&gt;Book&lt;/Template&gt;&lt;Star&gt;0&lt;/Star&gt;&lt;Tag&gt;0&lt;/Tag&gt;&lt;Author&gt;环境保护部&lt;/Author&gt;&lt;Year&gt;2013&lt;/Year&gt;&lt;Details&gt;&lt;_accessed&gt;65300594&lt;/_accessed&gt;&lt;_created&gt;65296761&lt;/_created&gt;&lt;_modified&gt;65299469&lt;/_modified&gt;&lt;_place_published&gt;北京&lt;/_place_published&gt;&lt;_publisher&gt;中国环境科学出版社&lt;/_publisher&gt;&lt;_translated_author&gt;Huan, Jing bao hu bu&lt;/_translated_author&gt;&lt;/Details&gt;&lt;Extra&gt;&lt;DBUID&gt;{8435BA6C-A641-43E6-A1BE-1F81BFB160B0}&lt;/DBUID&gt;&lt;/Extra&gt;&lt;/Item&gt;&lt;/References&gt;&lt;/Group&gt;&lt;/Citation&gt;_x000a_"/>
    <w:docVar w:name="NE.Ref{A1A023BD-9BAE-45C2-BBF6-E94380362D99}" w:val=" ADDIN NE.Ref.{A1A023BD-9BAE-45C2-BBF6-E94380362D99}&lt;Citation&gt;&lt;Group&gt;&lt;References&gt;&lt;Item&gt;&lt;ID&gt;66&lt;/ID&gt;&lt;UID&gt;{9706A37C-0633-48D5-8436-801486790D8F}&lt;/UID&gt;&lt;Title&gt;Leimbach A, Hacker J, Dobrindt U. E. coli as an all-rounder: the thin line between commensalism and pathogenicity[J]. Between pathogenicity and commensalism, 2013: 3-32.&lt;/Title&gt;&lt;Template&gt;Journal Article&lt;/Template&gt;&lt;Star&gt;0&lt;/Star&gt;&lt;Tag&gt;0&lt;/Tag&gt;&lt;Author/&gt;&lt;Year&gt;0&lt;/Year&gt;&lt;Details&gt;&lt;_accessed&gt;65302288&lt;/_accessed&gt;&lt;_created&gt;65302287&lt;/_created&gt;&lt;_modified&gt;65302287&lt;/_modified&gt;&lt;/Details&gt;&lt;Extra&gt;&lt;DBUID&gt;{8435BA6C-A641-43E6-A1BE-1F81BFB160B0}&lt;/DBUID&gt;&lt;/Extra&gt;&lt;/Item&gt;&lt;/References&gt;&lt;/Group&gt;&lt;/Citation&gt;_x000a_"/>
    <w:docVar w:name="NE.Ref{A4E5F3EC-5131-4E8B-9B28-161A8F867BBB}" w:val=" ADDIN NE.Ref.{A4E5F3EC-5131-4E8B-9B28-161A8F867BBB}&lt;Citation&gt;&lt;Group&gt;&lt;References&gt;&lt;Item&gt;&lt;ID&gt;318&lt;/ID&gt;&lt;UID&gt;{FEBC12EC-190B-44EA-887C-AA3964136DF3}&lt;/UID&gt;&lt;Title&gt;Lozano-Platonoff A, Alonso-León T. Uncommon Ulcers of the Extremities. Springer: Singapore, 2023.&lt;/Title&gt;&lt;Template&gt;Journal Article&lt;/Template&gt;&lt;Star&gt;0&lt;/Star&gt;&lt;Tag&gt;0&lt;/Tag&gt;&lt;Author/&gt;&lt;Year&gt;0&lt;/Year&gt;&lt;Details&gt;&lt;_accessed&gt;65460389&lt;/_accessed&gt;&lt;_created&gt;65460389&lt;/_created&gt;&lt;_modified&gt;65460389&lt;/_modified&gt;&lt;/Details&gt;&lt;Extra&gt;&lt;DBUID&gt;{8435BA6C-A641-43E6-A1BE-1F81BFB160B0}&lt;/DBUID&gt;&lt;/Extra&gt;&lt;/Item&gt;&lt;/References&gt;&lt;/Group&gt;&lt;/Citation&gt;_x000a_"/>
    <w:docVar w:name="NE.Ref{AE5D791A-D34B-4E97-BD66-C18244E0B49C}" w:val=" ADDIN NE.Ref.{AE5D791A-D34B-4E97-BD66-C18244E0B49C}&lt;Citation&gt;&lt;Group&gt;&lt;References&gt;&lt;Item&gt;&lt;ID&gt;64&lt;/ID&gt;&lt;UID&gt;{1BC90198-C145-4090-A7E8-4EEC412BCC2C}&lt;/UID&gt;&lt;Title&gt;Kaper J B, Nataro J P, Mobley H L T. Pathogenic escherichia coli[J]. Nature reviews microbiology, 2004, 2(2): 123-140.&lt;/Title&gt;&lt;Template&gt;Journal Article&lt;/Template&gt;&lt;Star&gt;0&lt;/Star&gt;&lt;Tag&gt;0&lt;/Tag&gt;&lt;Author/&gt;&lt;Year&gt;0&lt;/Year&gt;&lt;Details&gt;&lt;_accessed&gt;65302151&lt;/_accessed&gt;&lt;_created&gt;65302151&lt;/_created&gt;&lt;_modified&gt;65302151&lt;/_modified&gt;&lt;/Details&gt;&lt;Extra&gt;&lt;DBUID&gt;{8435BA6C-A641-43E6-A1BE-1F81BFB160B0}&lt;/DBUID&gt;&lt;/Extra&gt;&lt;/Item&gt;&lt;/References&gt;&lt;/Group&gt;&lt;/Citation&gt;_x000a_"/>
    <w:docVar w:name="NE.Ref{B4F3C5BF-991C-4588-92A0-A43F8A705ED8}" w:val=" ADDIN NE.Ref.{B4F3C5BF-991C-4588-92A0-A43F8A705ED8}&lt;Citation&gt;&lt;Group&gt;&lt;References&gt;&lt;Item&gt;&lt;ID&gt;330&lt;/ID&gt;&lt;UID&gt;{0C1C3238-F2AE-4B30-9373-284E4BCFAD2B}&lt;/UID&gt;&lt;Title&gt;廖卿宇, 胡雪梅, 黄丽芳. 韶关地区1例羊布鲁氏菌感染及文献回顾. 检验医学与临床, 2021, 18: 2134-2136.&lt;/Title&gt;&lt;Template&gt;Journal Article&lt;/Template&gt;&lt;Star&gt;0&lt;/Star&gt;&lt;Tag&gt;0&lt;/Tag&gt;&lt;Author/&gt;&lt;Year&gt;0&lt;/Year&gt;&lt;Details&gt;&lt;_accessed&gt;65469195&lt;/_accessed&gt;&lt;_created&gt;65469195&lt;/_created&gt;&lt;_modified&gt;65469195&lt;/_modified&gt;&lt;/Details&gt;&lt;Extra&gt;&lt;DBUID&gt;{8435BA6C-A641-43E6-A1BE-1F81BFB160B0}&lt;/DBUID&gt;&lt;/Extra&gt;&lt;/Item&gt;&lt;/References&gt;&lt;/Group&gt;&lt;/Citation&gt;_x000a_"/>
    <w:docVar w:name="NE.Ref{B5EA72E1-F467-4853-9F25-93AD45AA1776}" w:val=" ADDIN NE.Ref.{B5EA72E1-F467-4853-9F25-93AD45AA1776}&lt;Citation&gt;&lt;Group&gt;&lt;References&gt;&lt;Item&gt;&lt;ID&gt;327&lt;/ID&gt;&lt;UID&gt;{BBFD6296-0F8C-4FC1-A5A0-2C533612A9EF}&lt;/UID&gt;&lt;Title&gt; Parija SC. Textbook of microbiology and immunology. India: Springer, 2023&lt;/Title&gt;&lt;Template&gt;Journal Article&lt;/Template&gt;&lt;Star&gt;0&lt;/Star&gt;&lt;Tag&gt;0&lt;/Tag&gt;&lt;Author/&gt;&lt;Year&gt;0&lt;/Year&gt;&lt;Details&gt;&lt;_accessed&gt;65469171&lt;/_accessed&gt;&lt;_created&gt;65469171&lt;/_created&gt;&lt;_modified&gt;65469171&lt;/_modified&gt;&lt;/Details&gt;&lt;Extra&gt;&lt;DBUID&gt;{8435BA6C-A641-43E6-A1BE-1F81BFB160B0}&lt;/DBUID&gt;&lt;/Extra&gt;&lt;/Item&gt;&lt;/References&gt;&lt;/Group&gt;&lt;/Citation&gt;_x000a_"/>
    <w:docVar w:name="NE.Ref{B7773BF9-3B50-4FD2-955E-073643EE7937}" w:val=" ADDIN NE.Ref.{B7773BF9-3B50-4FD2-955E-073643EE7937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B7868DD8-57BB-41C2-A0B5-CBEB5B2F9B74}" w:val=" ADDIN NE.Ref.{B7868DD8-57BB-41C2-A0B5-CBEB5B2F9B74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B9F54D40-90DE-4690-B6DE-0B4472B61CF9}" w:val=" ADDIN NE.Ref.{B9F54D40-90DE-4690-B6DE-0B4472B61CF9}&lt;Citation&gt;&lt;Group&gt;&lt;References&gt;&lt;Item&gt;&lt;ID&gt;46&lt;/ID&gt;&lt;UID&gt;{3966C285-CC9F-4CFE-9A67-A83BDE7D921D}&lt;/UID&gt;&lt;Title&gt;国家污染物环境健康风险名录 生物分册&lt;/Title&gt;&lt;Template&gt;Book&lt;/Template&gt;&lt;Star&gt;0&lt;/Star&gt;&lt;Tag&gt;0&lt;/Tag&gt;&lt;Author&gt;环境保护部&lt;/Author&gt;&lt;Year&gt;2013&lt;/Year&gt;&lt;Details&gt;&lt;_accessed&gt;65300594&lt;/_accessed&gt;&lt;_created&gt;65296761&lt;/_created&gt;&lt;_modified&gt;65299469&lt;/_modified&gt;&lt;_place_published&gt;北京&lt;/_place_published&gt;&lt;_publisher&gt;中国环境科学出版社&lt;/_publisher&gt;&lt;_translated_author&gt;Huan, Jing bao hu bu&lt;/_translated_author&gt;&lt;/Details&gt;&lt;Extra&gt;&lt;DBUID&gt;{8435BA6C-A641-43E6-A1BE-1F81BFB160B0}&lt;/DBUID&gt;&lt;/Extra&gt;&lt;/Item&gt;&lt;/References&gt;&lt;/Group&gt;&lt;/Citation&gt;_x000a_"/>
    <w:docVar w:name="NE.Ref{BC9D50D4-E84B-4BC1-8D13-1E3F68180672}" w:val=" ADDIN NE.Ref.{BC9D50D4-E84B-4BC1-8D13-1E3F68180672}&lt;Citation&gt;&lt;Group&gt;&lt;References&gt;&lt;Item&gt;&lt;ID&gt;336&lt;/ID&gt;&lt;UID&gt;{E27AE12E-1095-4027-8F17-8293296B9941}&lt;/UID&gt;&lt;Title&gt;Hussein MF. Infectious Diseases of Dromedary Camels. Springer, Cham, 2021.&lt;/Title&gt;&lt;Template&gt;Journal Article&lt;/Template&gt;&lt;Star&gt;0&lt;/Star&gt;&lt;Tag&gt;0&lt;/Tag&gt;&lt;Author/&gt;&lt;Year&gt;0&lt;/Year&gt;&lt;Details&gt;&lt;_accessed&gt;65479201&lt;/_accessed&gt;&lt;_created&gt;65479201&lt;/_created&gt;&lt;_modified&gt;65479251&lt;/_modified&gt;&lt;/Details&gt;&lt;Extra&gt;&lt;DBUID&gt;{8435BA6C-A641-43E6-A1BE-1F81BFB160B0}&lt;/DBUID&gt;&lt;/Extra&gt;&lt;/Item&gt;&lt;/References&gt;&lt;/Group&gt;&lt;/Citation&gt;_x000a_"/>
    <w:docVar w:name="NE.Ref{C381D6DE-5992-458B-86D4-FF039165C42E}" w:val=" ADDIN NE.Ref.{C381D6DE-5992-458B-86D4-FF039165C42E}&lt;Citation&gt;&lt;Group&gt;&lt;References&gt;&lt;Item&gt;&lt;ID&gt;103&lt;/ID&gt;&lt;UID&gt;{81C3BF9D-25F3-4B86-A093-65A12FF56483}&lt;/UID&gt;&lt;Title&gt;https://new.qq.com/rain/a/20210527A0B41300&lt;/Title&gt;&lt;Template&gt;Web Page&lt;/Template&gt;&lt;Star&gt;0&lt;/Star&gt;&lt;Tag&gt;0&lt;/Tag&gt;&lt;Author/&gt;&lt;Year&gt;0&lt;/Year&gt;&lt;Details&gt;&lt;_accessed&gt;65312176&lt;/_accessed&gt;&lt;_created&gt;65312173&lt;/_created&gt;&lt;_modified&gt;65312175&lt;/_modified&gt;&lt;/Details&gt;&lt;Extra&gt;&lt;DBUID&gt;{8435BA6C-A641-43E6-A1BE-1F81BFB160B0}&lt;/DBUID&gt;&lt;/Extra&gt;&lt;/Item&gt;&lt;/References&gt;&lt;/Group&gt;&lt;/Citation&gt;_x000a_"/>
    <w:docVar w:name="NE.Ref{C47C38FB-616A-470F-948A-ED6FEA97B722}" w:val=" ADDIN NE.Ref.{C47C38FB-616A-470F-948A-ED6FEA97B722}&lt;Citation&gt;&lt;Group&gt;&lt;References&gt;&lt;Item&gt;&lt;ID&gt;339&lt;/ID&gt;&lt;UID&gt;{2EF842BD-123B-47D9-B674-2058E0CB7267}&lt;/UID&gt;&lt;Title&gt;文志, 韩艳秋, 王俊瑞. 布鲁氏菌毒力因子研究进展. 微生物学通报, 2021, 48: 842-848.&lt;/Title&gt;&lt;Template&gt;Journal Article&lt;/Template&gt;&lt;Star&gt;0&lt;/Star&gt;&lt;Tag&gt;0&lt;/Tag&gt;&lt;Author/&gt;&lt;Year&gt;0&lt;/Year&gt;&lt;Details&gt;&lt;_accessed&gt;65479236&lt;/_accessed&gt;&lt;_created&gt;65479236&lt;/_created&gt;&lt;_modified&gt;65479236&lt;/_modified&gt;&lt;/Details&gt;&lt;Extra&gt;&lt;DBUID&gt;{8435BA6C-A641-43E6-A1BE-1F81BFB160B0}&lt;/DBUID&gt;&lt;/Extra&gt;&lt;/Item&gt;&lt;/References&gt;&lt;/Group&gt;&lt;/Citation&gt;_x000a_"/>
    <w:docVar w:name="NE.Ref{C95173C2-6D23-411C-95CB-8ECA9A7FF22E}" w:val=" ADDIN NE.Ref.{C95173C2-6D23-411C-95CB-8ECA9A7FF22E}&lt;Citation&gt;&lt;Group&gt;&lt;References&gt;&lt;Item&gt;&lt;ID&gt;326&lt;/ID&gt;&lt;UID&gt;{9D4C6F27-07BA-4201-84C7-D3C907B656CA}&lt;/UID&gt;&lt;Title&gt;Elrashedy A, Gaafar M, Mousa W et al.  Immune response and recent advances in diagnosis and control of brucellosis. Ger J Vet Res, 2022, 2:10–24.&lt;/Title&gt;&lt;Template&gt;Journal Article&lt;/Template&gt;&lt;Star&gt;0&lt;/Star&gt;&lt;Tag&gt;0&lt;/Tag&gt;&lt;Author/&gt;&lt;Year&gt;0&lt;/Year&gt;&lt;Details&gt;&lt;_accessed&gt;65469165&lt;/_accessed&gt;&lt;_created&gt;65469165&lt;/_created&gt;&lt;_modified&gt;65469165&lt;/_modified&gt;&lt;/Details&gt;&lt;Extra&gt;&lt;DBUID&gt;{8435BA6C-A641-43E6-A1BE-1F81BFB160B0}&lt;/DBUID&gt;&lt;/Extra&gt;&lt;/Item&gt;&lt;/References&gt;&lt;/Group&gt;&lt;/Citation&gt;_x000a_"/>
    <w:docVar w:name="NE.Ref{CB2BCA14-40D4-4960-A282-9A2D2110B66E}" w:val=" ADDIN NE.Ref.{CB2BCA14-40D4-4960-A282-9A2D2110B66E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CC1CCA40-3F45-4F6C-B36B-EFEC2748BBA3}" w:val=" ADDIN NE.Ref.{CC1CCA40-3F45-4F6C-B36B-EFEC2748BBA3}&lt;Citation&gt;&lt;Group&gt;&lt;References&gt;&lt;Item&gt;&lt;ID&gt;337&lt;/ID&gt;&lt;UID&gt;{A22BD3B7-583B-49F0-8CD9-B88EAC26F8FE}&lt;/UID&gt;&lt;Title&gt;齐长明. 奶牛疾病学 上. 北京: 中国农业科学技术出版社, 2006.&lt;/Title&gt;&lt;Template&gt;Journal Article&lt;/Template&gt;&lt;Star&gt;0&lt;/Star&gt;&lt;Tag&gt;0&lt;/Tag&gt;&lt;Author/&gt;&lt;Year&gt;0&lt;/Year&gt;&lt;Details&gt;&lt;_accessed&gt;65479212&lt;/_accessed&gt;&lt;_created&gt;65479212&lt;/_created&gt;&lt;_modified&gt;65479212&lt;/_modified&gt;&lt;/Details&gt;&lt;Extra&gt;&lt;DBUID&gt;{8435BA6C-A641-43E6-A1BE-1F81BFB160B0}&lt;/DBUID&gt;&lt;/Extra&gt;&lt;/Item&gt;&lt;/References&gt;&lt;/Group&gt;&lt;/Citation&gt;_x000a_"/>
    <w:docVar w:name="NE.Ref{CD0738B1-CE1D-49CA-A8D8-0DC2A74E9FB3}" w:val=" ADDIN NE.Ref.{CD0738B1-CE1D-49CA-A8D8-0DC2A74E9FB3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CEEEA1B1-1E9A-47B7-AA4A-83D58DA30601}" w:val=" ADDIN NE.Ref.{CEEEA1B1-1E9A-47B7-AA4A-83D58DA30601}&lt;Citation&gt;&lt;Group&gt;&lt;References&gt;&lt;Item&gt;&lt;ID&gt;64&lt;/ID&gt;&lt;UID&gt;{1BC90198-C145-4090-A7E8-4EEC412BCC2C}&lt;/UID&gt;&lt;Title&gt;Kaper J B, Nataro J P, Mobley H L T. Pathogenic escherichia coli[J]. Nature reviews microbiology, 2004, 2(2): 123-140.&lt;/Title&gt;&lt;Template&gt;Journal Article&lt;/Template&gt;&lt;Star&gt;0&lt;/Star&gt;&lt;Tag&gt;0&lt;/Tag&gt;&lt;Author/&gt;&lt;Year&gt;0&lt;/Year&gt;&lt;Details&gt;&lt;_accessed&gt;65312227&lt;/_accessed&gt;&lt;_created&gt;65302151&lt;/_created&gt;&lt;_modified&gt;65302167&lt;/_modified&gt;&lt;/Details&gt;&lt;Extra&gt;&lt;DBUID&gt;{8435BA6C-A641-43E6-A1BE-1F81BFB160B0}&lt;/DBUID&gt;&lt;/Extra&gt;&lt;/Item&gt;&lt;/References&gt;&lt;/Group&gt;&lt;/Citation&gt;_x000a_"/>
    <w:docVar w:name="NE.Ref{CF81B49B-97CA-49E2-9D28-7DCDB6ED5E18}" w:val=" ADDIN NE.Ref.{CF81B49B-97CA-49E2-9D28-7DCDB6ED5E18}&lt;Citation&gt;&lt;Group&gt;&lt;References&gt;&lt;Item&gt;&lt;ID&gt;337&lt;/ID&gt;&lt;UID&gt;{A22BD3B7-583B-49F0-8CD9-B88EAC26F8FE}&lt;/UID&gt;&lt;Title&gt;齐长明. 奶牛疾病学 上. 北京: 中国农业科学技术出版社, 2006.&lt;/Title&gt;&lt;Template&gt;Journal Article&lt;/Template&gt;&lt;Star&gt;0&lt;/Star&gt;&lt;Tag&gt;0&lt;/Tag&gt;&lt;Author/&gt;&lt;Year&gt;0&lt;/Year&gt;&lt;Details&gt;&lt;_accessed&gt;65479212&lt;/_accessed&gt;&lt;_created&gt;65479212&lt;/_created&gt;&lt;_modified&gt;65479212&lt;/_modified&gt;&lt;/Details&gt;&lt;Extra&gt;&lt;DBUID&gt;{8435BA6C-A641-43E6-A1BE-1F81BFB160B0}&lt;/DBUID&gt;&lt;/Extra&gt;&lt;/Item&gt;&lt;/References&gt;&lt;/Group&gt;&lt;/Citation&gt;_x000a_"/>
    <w:docVar w:name="NE.Ref{CFD0CA98-620D-4FD6-97C4-B86CF500B320}" w:val=" ADDIN NE.Ref.{CFD0CA98-620D-4FD6-97C4-B86CF500B320}&lt;Citation&gt;&lt;Group&gt;&lt;References&gt;&lt;Item&gt;&lt;ID&gt;45&lt;/ID&gt;&lt;UID&gt;{FA919104-B11C-4A29-A81E-55B7111D2D85}&lt;/UID&gt;&lt;Title&gt;食品安全学 第3版&lt;/Title&gt;&lt;Template&gt;Book&lt;/Template&gt;&lt;Star&gt;0&lt;/Star&gt;&lt;Tag&gt;0&lt;/Tag&gt;&lt;Author&gt;柳春红丁晓雯&lt;/Author&gt;&lt;Year&gt;2021&lt;/Year&gt;&lt;Details&gt;&lt;_accessed&gt;65300593&lt;/_accessed&gt;&lt;_created&gt;65296757&lt;/_created&gt;&lt;_modified&gt;65296761&lt;/_modified&gt;&lt;_place_published&gt;北京&lt;/_place_published&gt;&lt;_publisher&gt;中国农业大学出版社&lt;/_publisher&gt;&lt;_translated_author&gt;Liu, Chun hong ding xiao&lt;/_translated_author&gt;&lt;/Details&gt;&lt;Extra&gt;&lt;DBUID&gt;{8435BA6C-A641-43E6-A1BE-1F81BFB160B0}&lt;/DBUID&gt;&lt;/Extra&gt;&lt;/Item&gt;&lt;/References&gt;&lt;/Group&gt;&lt;/Citation&gt;_x000a_"/>
    <w:docVar w:name="NE.Ref{D47BB3FB-FD71-44A1-A8AF-8C2290798859}" w:val=" ADDIN NE.Ref.{D47BB3FB-FD71-44A1-A8AF-8C2290798859}&lt;Citation&gt;&lt;Group&gt;&lt;References&gt;&lt;Item&gt;&lt;ID&gt;104&lt;/ID&gt;&lt;UID&gt;{BD46D279-77BD-4FA5-8085-5E16CB4C40F5}&lt;/UID&gt;&lt;Title&gt;https://www.sohu.com/a/113186157_465226&lt;/Title&gt;&lt;Template&gt;Web Page&lt;/Template&gt;&lt;Star&gt;0&lt;/Star&gt;&lt;Tag&gt;0&lt;/Tag&gt;&lt;Author/&gt;&lt;Year&gt;0&lt;/Year&gt;&lt;Details&gt;&lt;_accessed&gt;65312175&lt;/_accessed&gt;&lt;_created&gt;65312174&lt;/_created&gt;&lt;_modified&gt;65312175&lt;/_modified&gt;&lt;/Details&gt;&lt;Extra&gt;&lt;DBUID&gt;{8435BA6C-A641-43E6-A1BE-1F81BFB160B0}&lt;/DBUID&gt;&lt;/Extra&gt;&lt;/Item&gt;&lt;/References&gt;&lt;/Group&gt;&lt;/Citation&gt;_x000a_"/>
    <w:docVar w:name="NE.Ref{D493CA5A-EAC8-4EB5-98AC-5268C21DF65B}" w:val=" ADDIN NE.Ref.{D493CA5A-EAC8-4EB5-98AC-5268C21DF65B}&lt;Citation&gt;&lt;Group&gt;&lt;References&gt;&lt;Item&gt;&lt;ID&gt;318&lt;/ID&gt;&lt;UID&gt;{FEBC12EC-190B-44EA-887C-AA3964136DF3}&lt;/UID&gt;&lt;Title&gt;Lozano-Platonoff A, Alonso-León T. Uncommon Ulcers of the Extremities. Springer: Singapore, 2023.&lt;/Title&gt;&lt;Template&gt;Journal Article&lt;/Template&gt;&lt;Star&gt;0&lt;/Star&gt;&lt;Tag&gt;0&lt;/Tag&gt;&lt;Author/&gt;&lt;Year&gt;0&lt;/Year&gt;&lt;Details&gt;&lt;_accessed&gt;65460389&lt;/_accessed&gt;&lt;_created&gt;65460389&lt;/_created&gt;&lt;_modified&gt;65460389&lt;/_modified&gt;&lt;/Details&gt;&lt;Extra&gt;&lt;DBUID&gt;{8435BA6C-A641-43E6-A1BE-1F81BFB160B0}&lt;/DBUID&gt;&lt;/Extra&gt;&lt;/Item&gt;&lt;/References&gt;&lt;/Group&gt;&lt;/Citation&gt;_x000a_"/>
    <w:docVar w:name="NE.Ref{E27FE0A6-3B50-4323-8465-ABAF9A6D7542}" w:val=" ADDIN NE.Ref.{E27FE0A6-3B50-4323-8465-ABAF9A6D7542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E9288F82-AA01-4261-8A47-01A6AFD54B32}" w:val=" ADDIN NE.Ref.{E9288F82-AA01-4261-8A47-01A6AFD54B32}&lt;Citation&gt;&lt;Group&gt;&lt;References&gt;&lt;Item&gt;&lt;ID&gt;322&lt;/ID&gt;&lt;UID&gt;{B8335468-5022-416B-843E-D1FC624641FE}&lt;/UID&gt;&lt;Title&gt;杨志波. 中西医皮肤性病学. 长沙: 湖南科学技术出版社, 2020.&lt;/Title&gt;&lt;Template&gt;Journal Article&lt;/Template&gt;&lt;Star&gt;0&lt;/Star&gt;&lt;Tag&gt;0&lt;/Tag&gt;&lt;Author/&gt;&lt;Year&gt;0&lt;/Year&gt;&lt;Details&gt;&lt;_accessed&gt;65460439&lt;/_accessed&gt;&lt;_created&gt;65460439&lt;/_created&gt;&lt;_modified&gt;65460439&lt;/_modified&gt;&lt;/Details&gt;&lt;Extra&gt;&lt;DBUID&gt;{8435BA6C-A641-43E6-A1BE-1F81BFB160B0}&lt;/DBUID&gt;&lt;/Extra&gt;&lt;/Item&gt;&lt;/References&gt;&lt;/Group&gt;&lt;/Citation&gt;_x000a_"/>
    <w:docVar w:name="NE.Ref{E9962EE6-4E3D-4312-BC97-2240E6575CEE}" w:val=" ADDIN NE.Ref.{E9962EE6-4E3D-4312-BC97-2240E6575CEE}&lt;Citation&gt;&lt;Group&gt;&lt;References&gt;&lt;Item&gt;&lt;ID&gt;337&lt;/ID&gt;&lt;UID&gt;{A22BD3B7-583B-49F0-8CD9-B88EAC26F8FE}&lt;/UID&gt;&lt;Title&gt;齐长明. 奶牛疾病学 上. 北京: 中国农业科学技术出版社, 2006.&lt;/Title&gt;&lt;Template&gt;Journal Article&lt;/Template&gt;&lt;Star&gt;0&lt;/Star&gt;&lt;Tag&gt;0&lt;/Tag&gt;&lt;Author/&gt;&lt;Year&gt;0&lt;/Year&gt;&lt;Details&gt;&lt;_accessed&gt;65479212&lt;/_accessed&gt;&lt;_created&gt;65479212&lt;/_created&gt;&lt;_modified&gt;65479212&lt;/_modified&gt;&lt;/Details&gt;&lt;Extra&gt;&lt;DBUID&gt;{8435BA6C-A641-43E6-A1BE-1F81BFB160B0}&lt;/DBUID&gt;&lt;/Extra&gt;&lt;/Item&gt;&lt;/References&gt;&lt;/Group&gt;&lt;/Citation&gt;_x000a_"/>
    <w:docVar w:name="NE.Ref{EAE435A8-D85A-4DBA-8211-163B4E26DF00}" w:val=" ADDIN NE.Ref.{EAE435A8-D85A-4DBA-8211-163B4E26DF00}&lt;Citation&gt;&lt;Group&gt;&lt;References&gt;&lt;Item&gt;&lt;ID&gt;322&lt;/ID&gt;&lt;UID&gt;{B8335468-5022-416B-843E-D1FC624641FE}&lt;/UID&gt;&lt;Title&gt;杨志波. 中西医皮肤性病学. 长沙: 湖南科学技术出版社, 2020.&lt;/Title&gt;&lt;Template&gt;Journal Article&lt;/Template&gt;&lt;Star&gt;0&lt;/Star&gt;&lt;Tag&gt;0&lt;/Tag&gt;&lt;Author/&gt;&lt;Year&gt;0&lt;/Year&gt;&lt;Details&gt;&lt;_accessed&gt;65460439&lt;/_accessed&gt;&lt;_created&gt;65460439&lt;/_created&gt;&lt;_modified&gt;65460439&lt;/_modified&gt;&lt;/Details&gt;&lt;Extra&gt;&lt;DBUID&gt;{8435BA6C-A641-43E6-A1BE-1F81BFB160B0}&lt;/DBUID&gt;&lt;/Extra&gt;&lt;/Item&gt;&lt;/References&gt;&lt;/Group&gt;&lt;/Citation&gt;_x000a_"/>
    <w:docVar w:name="NE.Ref{EF2B577B-3374-49C7-9A8B-DC77C02A8C94}" w:val=" ADDIN NE.Ref.{EF2B577B-3374-49C7-9A8B-DC77C02A8C94}&lt;Citation&gt;&lt;Group&gt;&lt;References&gt;&lt;Item&gt;&lt;ID&gt;326&lt;/ID&gt;&lt;UID&gt;{9D4C6F27-07BA-4201-84C7-D3C907B656CA}&lt;/UID&gt;&lt;Title&gt;Elrashedy A, Gaafar M, Mousa W et al.  Immune response and recent advances in diagnosis and control of brucellosis. Ger J Vet Res, 2022, 2:10–24.&lt;/Title&gt;&lt;Template&gt;Journal Article&lt;/Template&gt;&lt;Star&gt;0&lt;/Star&gt;&lt;Tag&gt;0&lt;/Tag&gt;&lt;Author/&gt;&lt;Year&gt;0&lt;/Year&gt;&lt;Details&gt;&lt;_accessed&gt;65469165&lt;/_accessed&gt;&lt;_created&gt;65469165&lt;/_created&gt;&lt;_modified&gt;65469165&lt;/_modified&gt;&lt;/Details&gt;&lt;Extra&gt;&lt;DBUID&gt;{8435BA6C-A641-43E6-A1BE-1F81BFB160B0}&lt;/DBUID&gt;&lt;/Extra&gt;&lt;/Item&gt;&lt;/References&gt;&lt;/Group&gt;&lt;/Citation&gt;_x000a_"/>
    <w:docVar w:name="NE.Ref{EFA0DB89-3A72-4418-9783-7078B6E85052}" w:val=" ADDIN NE.Ref.{EFA0DB89-3A72-4418-9783-7078B6E85052}&lt;Citation&gt;&lt;Group&gt;&lt;References&gt;&lt;Item&gt;&lt;ID&gt;42&lt;/ID&gt;&lt;UID&gt;{145F9DBE-4B19-4210-8E21-0708E3386691}&lt;/UID&gt;&lt;Title&gt;食源性疾病 1 第3版&lt;/Title&gt;&lt;Template&gt;Book&lt;/Template&gt;&lt;Star&gt;0&lt;/Star&gt;&lt;Tag&gt;0&lt;/Tag&gt;&lt;Author&gt;张喜悦王君玮&lt;/Author&gt;&lt;Year&gt;2021&lt;/Year&gt;&lt;Details&gt;&lt;_accessed&gt;65300592&lt;/_accessed&gt;&lt;_created&gt;65296747&lt;/_created&gt;&lt;_modified&gt;65296751&lt;/_modified&gt;&lt;_place_published&gt;北京&lt;/_place_published&gt;&lt;_translated_publisher&gt;中国轻工业出版社&lt;/_translated_publisher&gt;&lt;_translated_author&gt;Zhang, Xi yue wang jun&lt;/_translated_author&gt;&lt;/Details&gt;&lt;Extra&gt;&lt;DBUID&gt;{8435BA6C-A641-43E6-A1BE-1F81BFB160B0}&lt;/DBUID&gt;&lt;/Extra&gt;&lt;/Item&gt;&lt;/References&gt;&lt;/Group&gt;&lt;/Citation&gt;_x000a_"/>
    <w:docVar w:name="NE.Ref{F135F67E-5BF5-4501-BEC5-D3ACDE8AC7C1}" w:val=" ADDIN NE.Ref.{F135F67E-5BF5-4501-BEC5-D3ACDE8AC7C1}&lt;Citation&gt;&lt;Group&gt;&lt;References&gt;&lt;Item&gt;&lt;ID&gt;46&lt;/ID&gt;&lt;UID&gt;{3966C285-CC9F-4CFE-9A67-A83BDE7D921D}&lt;/UID&gt;&lt;Title&gt;国家污染物环境健康风险名录 生物分册&lt;/Title&gt;&lt;Template&gt;Book&lt;/Template&gt;&lt;Star&gt;0&lt;/Star&gt;&lt;Tag&gt;0&lt;/Tag&gt;&lt;Author&gt;环境保护部&lt;/Author&gt;&lt;Year&gt;2013&lt;/Year&gt;&lt;Details&gt;&lt;_accessed&gt;65300594&lt;/_accessed&gt;&lt;_created&gt;65296761&lt;/_created&gt;&lt;_modified&gt;65299469&lt;/_modified&gt;&lt;_place_published&gt;北京&lt;/_place_published&gt;&lt;_publisher&gt;中国环境科学出版社&lt;/_publisher&gt;&lt;_translated_author&gt;Huan, Jing bao hu bu&lt;/_translated_author&gt;&lt;/Details&gt;&lt;Extra&gt;&lt;DBUID&gt;{8435BA6C-A641-43E6-A1BE-1F81BFB160B0}&lt;/DBUID&gt;&lt;/Extra&gt;&lt;/Item&gt;&lt;/References&gt;&lt;/Group&gt;&lt;/Citation&gt;_x000a_"/>
    <w:docVar w:name="NE.Ref{F42A8F6B-6A7D-46CB-871E-3B38ED8ABA4E}" w:val=" ADDIN NE.Ref.{F42A8F6B-6A7D-46CB-871E-3B38ED8ABA4E}&lt;Citation&gt;&lt;Group&gt;&lt;References&gt;&lt;Item&gt;&lt;ID&gt;341&lt;/ID&gt;&lt;UID&gt;{88AA36AF-4C36-457F-A03F-FD180908FCA3}&lt;/UID&gt;&lt;Title&gt;https://phil.cdc.gov/QuickSearch.aspx?key=true&lt;/Title&gt;&lt;Template&gt;Journal Article&lt;/Template&gt;&lt;Star&gt;0&lt;/Star&gt;&lt;Tag&gt;0&lt;/Tag&gt;&lt;Author/&gt;&lt;Year&gt;0&lt;/Year&gt;&lt;Details&gt;&lt;_accessed&gt;65479253&lt;/_accessed&gt;&lt;_created&gt;65479253&lt;/_created&gt;&lt;_modified&gt;65479253&lt;/_modified&gt;&lt;/Details&gt;&lt;Extra&gt;&lt;DBUID&gt;{8435BA6C-A641-43E6-A1BE-1F81BFB160B0}&lt;/DBUID&gt;&lt;/Extra&gt;&lt;/Item&gt;&lt;/References&gt;&lt;/Group&gt;&lt;/Citation&gt;_x000a_"/>
    <w:docVar w:name="NE.Ref{F661AA31-2BF9-4224-8657-2E7883A69053}" w:val=" ADDIN NE.Ref.{F661AA31-2BF9-4224-8657-2E7883A69053}&lt;Citation&gt;&lt;Group&gt;&lt;References&gt;&lt;Item&gt;&lt;ID&gt;316&lt;/ID&gt;&lt;UID&gt;{B3E5EED0-33ED-4A0A-BDE6-1489B6834178}&lt;/UID&gt;&lt;Title&gt;Parija SC. Textbook of parasitic zoonoses. Singapore: Springer, 2022.&lt;/Title&gt;&lt;Template&gt;Journal Article&lt;/Template&gt;&lt;Star&gt;0&lt;/Star&gt;&lt;Tag&gt;0&lt;/Tag&gt;&lt;Author/&gt;&lt;Year&gt;0&lt;/Year&gt;&lt;Details&gt;&lt;_accessed&gt;65460380&lt;/_accessed&gt;&lt;_created&gt;65460380&lt;/_created&gt;&lt;_modified&gt;65460380&lt;/_modified&gt;&lt;/Details&gt;&lt;Extra&gt;&lt;DBUID&gt;{8435BA6C-A641-43E6-A1BE-1F81BFB160B0}&lt;/DBUID&gt;&lt;/Extra&gt;&lt;/Item&gt;&lt;/References&gt;&lt;/Group&gt;&lt;/Citation&gt;_x000a_"/>
    <w:docVar w:name="NE.Ref{FC2CC8E3-3829-403F-A50A-C92E749E04ED}" w:val=" ADDIN NE.Ref.{FC2CC8E3-3829-403F-A50A-C92E749E04ED}&lt;Citation&gt;&lt;Group&gt;&lt;References&gt;&lt;Item&gt;&lt;ID&gt;48&lt;/ID&gt;&lt;UID&gt;{48CB9EA8-CC1C-433E-80AC-7450A45C7FE4}&lt;/UID&gt;&lt;Title&gt;食源性大肠杆菌危害及其检测技术研究进展&lt;/Title&gt;&lt;Template&gt;Journal Article&lt;/Template&gt;&lt;Star&gt;0&lt;/Star&gt;&lt;Tag&gt;0&lt;/Tag&gt;&lt;Author&gt;马雪婷; 冯雨欣; 耿冰雨; 杨坤澎; 刘艳&lt;/Author&gt;&lt;Year&gt;2021&lt;/Year&gt;&lt;Details&gt;&lt;_accessed&gt;65302167&lt;/_accessed&gt;&lt;_author_adr&gt;吉林大学&lt;/_author_adr&gt;&lt;_author_aff&gt;吉林大学&lt;/_author_aff&gt;&lt;_created&gt;65298191&lt;/_created&gt;&lt;_db_provider&gt;北京万方数据股份有限公司&lt;/_db_provider&gt;&lt;_db_updated&gt;Wanfangdata&lt;/_db_updated&gt;&lt;_doi&gt;10.3969/j.issn.1007-1865.2021.22.081&lt;/_doi&gt;&lt;_isbn&gt;1007-1865&lt;/_isbn&gt;&lt;_issue&gt;22&lt;/_issue&gt;&lt;_journal&gt;广东化工&lt;/_journal&gt;&lt;_keywords&gt;太肠杆菌; 食源性微生物; 食品安全; 检测方法; 大肠杆菌病&lt;/_keywords&gt;&lt;_language&gt;chi&lt;/_language&gt;&lt;_modified&gt;65302129&lt;/_modified&gt;&lt;_pages&gt;191-193&lt;/_pages&gt;&lt;_tertiary_title&gt;Guangdong Chemical Industry&lt;/_tertiary_title&gt;&lt;_translated_author&gt;Xueting, Ma; Yuxin, Feng; Bingyu, Geng; Kunpeng, Yang; Yan, Liu&lt;/_translated_author&gt;&lt;_translated_title&gt;Research Progress on Harm and Detection Technology of Foodborne Escherichia Coli&lt;/_translated_title&gt;&lt;_url&gt;https://d.wanfangdata.com.cn/periodical/ChlQZXJpb2RpY2FsQ0hJTmV3UzIwMjMxMjI2Eg1nZGhnMjAyMTIyMDgxGgh2d2VlNG8xOQ%3D%3D&lt;/_url&gt;&lt;_volume&gt;48&lt;/_volume&gt;&lt;/Details&gt;&lt;Extra&gt;&lt;DBUID&gt;{8435BA6C-A641-43E6-A1BE-1F81BFB160B0}&lt;/DBUID&gt;&lt;/Extra&gt;&lt;/Item&gt;&lt;/References&gt;&lt;/Group&gt;&lt;/Citation&gt;_x000a_"/>
    <w:docVar w:name="NE.Ref{FC6D1C02-78CE-4F33-8DB9-41249706EC3A}" w:val=" ADDIN NE.Ref.{FC6D1C02-78CE-4F33-8DB9-41249706EC3A}&lt;Citation&gt;&lt;Group&gt;&lt;References&gt;&lt;Item&gt;&lt;ID&gt;103&lt;/ID&gt;&lt;UID&gt;{81C3BF9D-25F3-4B86-A093-65A12FF56483}&lt;/UID&gt;&lt;Title&gt;https://new.qq.com/rain/a/20210527A0B41300&lt;/Title&gt;&lt;Template&gt;Web Page&lt;/Template&gt;&lt;Star&gt;0&lt;/Star&gt;&lt;Tag&gt;0&lt;/Tag&gt;&lt;Author/&gt;&lt;Year&gt;0&lt;/Year&gt;&lt;Details&gt;&lt;_accessed&gt;65312176&lt;/_accessed&gt;&lt;_created&gt;65312173&lt;/_created&gt;&lt;_modified&gt;65312175&lt;/_modified&gt;&lt;/Details&gt;&lt;Extra&gt;&lt;DBUID&gt;{8435BA6C-A641-43E6-A1BE-1F81BFB160B0}&lt;/DBUID&gt;&lt;/Extra&gt;&lt;/Item&gt;&lt;/References&gt;&lt;/Group&gt;&lt;/Citation&gt;_x000a_"/>
    <w:docVar w:name="NE.Ref{FCF9B19D-2DD7-4769-8203-BC8E5254A854}" w:val=" ADDIN NE.Ref.{FCF9B19D-2DD7-4769-8203-BC8E5254A854}&lt;Citation&gt;&lt;Group&gt;&lt;References&gt;&lt;Item&gt;&lt;ID&gt;65&lt;/ID&gt;&lt;UID&gt;{379FCBA5-844B-4F6D-9F4F-C5751DFE3276}&lt;/UID&gt;&lt;Title&gt;Wirth T, Falush D, Lan R, et al. Sex and virulence in Escherichia coli: an evolutionary perspective[J]. Molecular microbiology, 2006, 60(5): 1136-1151.&lt;/Title&gt;&lt;Template&gt;Journal Article&lt;/Template&gt;&lt;Star&gt;0&lt;/Star&gt;&lt;Tag&gt;0&lt;/Tag&gt;&lt;Author/&gt;&lt;Year&gt;0&lt;/Year&gt;&lt;Details&gt;&lt;_accessed&gt;65302285&lt;/_accessed&gt;&lt;_created&gt;65302285&lt;/_created&gt;&lt;_modified&gt;65302285&lt;/_modified&gt;&lt;/Details&gt;&lt;Extra&gt;&lt;DBUID&gt;{8435BA6C-A641-43E6-A1BE-1F81BFB160B0}&lt;/DBUID&gt;&lt;/Extra&gt;&lt;/Item&gt;&lt;/References&gt;&lt;/Group&gt;&lt;/Citation&gt;_x000a_"/>
    <w:docVar w:name="NE.Ref{FD7375B9-D7C8-4952-A88F-F779F6573892}" w:val=" ADDIN NE.Ref.{FD7375B9-D7C8-4952-A88F-F779F6573892}&lt;Citation&gt;&lt;Group&gt;&lt;References&gt;&lt;Item&gt;&lt;ID&gt;340&lt;/ID&gt;&lt;UID&gt;{FB172114-661A-4696-9236-17AE028A06FD}&lt;/UID&gt;&lt;Title&gt;Park JH, Kim TS, Park H et al. Delay in the diagnosis ofBrucella abortusbacteremia in a nonendemic country: a case report. BMC Infectious Diseases, 2024, 24: 489.&lt;/Title&gt;&lt;Template&gt;Journal Article&lt;/Template&gt;&lt;Star&gt;0&lt;/Star&gt;&lt;Tag&gt;0&lt;/Tag&gt;&lt;Author/&gt;&lt;Year&gt;0&lt;/Year&gt;&lt;Details&gt;&lt;_accessed&gt;65479248&lt;/_accessed&gt;&lt;_created&gt;65479248&lt;/_created&gt;&lt;_modified&gt;65479248&lt;/_modified&gt;&lt;/Details&gt;&lt;Extra&gt;&lt;DBUID&gt;{8435BA6C-A641-43E6-A1BE-1F81BFB160B0}&lt;/DBUID&gt;&lt;/Extra&gt;&lt;/Item&gt;&lt;/References&gt;&lt;/Group&gt;&lt;/Citation&gt;_x000a_"/>
    <w:docVar w:name="ne_docsoft" w:val="MSWord"/>
    <w:docVar w:name="ne_docversion" w:val="NoteExpress 2.0"/>
    <w:docVar w:name="ne_stylename" w:val="Numbered(multilingual)"/>
  </w:docVars>
  <w:rsids>
    <w:rsidRoot w:val="00172A27"/>
    <w:rsid w:val="016030F7"/>
    <w:rsid w:val="03AA7B5F"/>
    <w:rsid w:val="05DA1424"/>
    <w:rsid w:val="06441908"/>
    <w:rsid w:val="07DE24CD"/>
    <w:rsid w:val="088210AA"/>
    <w:rsid w:val="0AC7549A"/>
    <w:rsid w:val="0B777513"/>
    <w:rsid w:val="0C394176"/>
    <w:rsid w:val="0CFC7CE1"/>
    <w:rsid w:val="0F4075C9"/>
    <w:rsid w:val="0FF333CA"/>
    <w:rsid w:val="108A4FA0"/>
    <w:rsid w:val="112F2CC2"/>
    <w:rsid w:val="11EF26A7"/>
    <w:rsid w:val="121C2BFD"/>
    <w:rsid w:val="127716CB"/>
    <w:rsid w:val="13265DCF"/>
    <w:rsid w:val="133E7624"/>
    <w:rsid w:val="134578A4"/>
    <w:rsid w:val="140D6614"/>
    <w:rsid w:val="1412640A"/>
    <w:rsid w:val="14684678"/>
    <w:rsid w:val="14DA6181"/>
    <w:rsid w:val="14DE3B0C"/>
    <w:rsid w:val="159468C1"/>
    <w:rsid w:val="15B244DB"/>
    <w:rsid w:val="174E7A98"/>
    <w:rsid w:val="19EF2318"/>
    <w:rsid w:val="1B761519"/>
    <w:rsid w:val="1D9535F5"/>
    <w:rsid w:val="1DE84B01"/>
    <w:rsid w:val="1F0625DD"/>
    <w:rsid w:val="2110329F"/>
    <w:rsid w:val="22720A33"/>
    <w:rsid w:val="28C64B8B"/>
    <w:rsid w:val="29286271"/>
    <w:rsid w:val="2C167BD8"/>
    <w:rsid w:val="2C815051"/>
    <w:rsid w:val="2CEC3C4D"/>
    <w:rsid w:val="2D6F1929"/>
    <w:rsid w:val="2EEB1320"/>
    <w:rsid w:val="2F3F0DDD"/>
    <w:rsid w:val="2F3F11F4"/>
    <w:rsid w:val="2FC010AC"/>
    <w:rsid w:val="30142680"/>
    <w:rsid w:val="33AD297A"/>
    <w:rsid w:val="348E4BCA"/>
    <w:rsid w:val="35011425"/>
    <w:rsid w:val="35833459"/>
    <w:rsid w:val="35D73F34"/>
    <w:rsid w:val="36317C8C"/>
    <w:rsid w:val="39BE30E1"/>
    <w:rsid w:val="3BD32423"/>
    <w:rsid w:val="3BD72EE0"/>
    <w:rsid w:val="3BEF1AB8"/>
    <w:rsid w:val="3CD33AC6"/>
    <w:rsid w:val="3D365E3D"/>
    <w:rsid w:val="3EF47905"/>
    <w:rsid w:val="41151A7C"/>
    <w:rsid w:val="416824DA"/>
    <w:rsid w:val="44E20593"/>
    <w:rsid w:val="455410FD"/>
    <w:rsid w:val="47185D9E"/>
    <w:rsid w:val="484A2C8B"/>
    <w:rsid w:val="48A4239B"/>
    <w:rsid w:val="48A979B2"/>
    <w:rsid w:val="49396F88"/>
    <w:rsid w:val="4A896855"/>
    <w:rsid w:val="4AF33CA3"/>
    <w:rsid w:val="4B076C12"/>
    <w:rsid w:val="4B8D219E"/>
    <w:rsid w:val="4B9A7D12"/>
    <w:rsid w:val="4C15710C"/>
    <w:rsid w:val="4CCB5AB5"/>
    <w:rsid w:val="4DC42B98"/>
    <w:rsid w:val="4E68419C"/>
    <w:rsid w:val="4F133DD7"/>
    <w:rsid w:val="4FED74F6"/>
    <w:rsid w:val="504F7091"/>
    <w:rsid w:val="50697A27"/>
    <w:rsid w:val="50C86E43"/>
    <w:rsid w:val="50DF7989"/>
    <w:rsid w:val="51BD44CE"/>
    <w:rsid w:val="5253273C"/>
    <w:rsid w:val="540B32CF"/>
    <w:rsid w:val="55ED2E0D"/>
    <w:rsid w:val="57510C5B"/>
    <w:rsid w:val="58676F42"/>
    <w:rsid w:val="5B3223A4"/>
    <w:rsid w:val="5BA34735"/>
    <w:rsid w:val="5C126BB1"/>
    <w:rsid w:val="5C2F5FC8"/>
    <w:rsid w:val="5CA85762"/>
    <w:rsid w:val="5E162F9C"/>
    <w:rsid w:val="63355430"/>
    <w:rsid w:val="638A2BA3"/>
    <w:rsid w:val="642E6B65"/>
    <w:rsid w:val="653E118B"/>
    <w:rsid w:val="666B40A1"/>
    <w:rsid w:val="66DD02AB"/>
    <w:rsid w:val="67E36C7A"/>
    <w:rsid w:val="688A17C5"/>
    <w:rsid w:val="699456BD"/>
    <w:rsid w:val="69AB77F0"/>
    <w:rsid w:val="6A107439"/>
    <w:rsid w:val="6DEC1AE6"/>
    <w:rsid w:val="6E4E6782"/>
    <w:rsid w:val="6EDA0C7D"/>
    <w:rsid w:val="6EDC2F6E"/>
    <w:rsid w:val="6FE30097"/>
    <w:rsid w:val="70083819"/>
    <w:rsid w:val="725134A0"/>
    <w:rsid w:val="72E66F89"/>
    <w:rsid w:val="74C50E20"/>
    <w:rsid w:val="765A144D"/>
    <w:rsid w:val="77C75CDC"/>
    <w:rsid w:val="7D6C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autoRedefine/>
    <w:unhideWhenUsed/>
    <w:qFormat/>
    <w:uiPriority w:val="0"/>
    <w:rPr>
      <w:rFonts w:ascii="Arial" w:hAnsi="Arial" w:eastAsia="黑体"/>
      <w:sz w:val="20"/>
    </w:r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character" w:styleId="14">
    <w:name w:val="annotation reference"/>
    <w:basedOn w:val="11"/>
    <w:autoRedefine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1511</Words>
  <Characters>2067</Characters>
  <Lines>0</Lines>
  <Paragraphs>0</Paragraphs>
  <TotalTime>93</TotalTime>
  <ScaleCrop>false</ScaleCrop>
  <LinksUpToDate>false</LinksUpToDate>
  <CharactersWithSpaces>2332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2024-02-21T07:20:00Z</dcterms:created>
  <dc:creator>№</dc:creator>
  <cp:lastModifiedBy>WPS_1712809777</cp:lastModifiedBy>
  <dcterms:modified xsi:type="dcterms:W3CDTF">2024-07-08T07:01:22Z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423C26D2560243EABBEACB1152E64733_13</vt:lpwstr>
  </property>
</Properties>
</file>